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FB5" w:rsidRPr="002207A4" w:rsidRDefault="0078449A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207A4">
        <w:rPr>
          <w:rFonts w:ascii="Times New Roman" w:hAnsi="Times New Roman" w:cs="Times New Roman"/>
          <w:sz w:val="32"/>
          <w:szCs w:val="32"/>
        </w:rPr>
        <w:t>Г</w:t>
      </w:r>
      <w:r w:rsidR="002207A4">
        <w:rPr>
          <w:rFonts w:ascii="Times New Roman" w:hAnsi="Times New Roman" w:cs="Times New Roman"/>
          <w:sz w:val="32"/>
          <w:szCs w:val="32"/>
        </w:rPr>
        <w:t>К</w:t>
      </w:r>
      <w:r w:rsidRPr="002207A4">
        <w:rPr>
          <w:rFonts w:ascii="Times New Roman" w:hAnsi="Times New Roman" w:cs="Times New Roman"/>
          <w:sz w:val="32"/>
          <w:szCs w:val="32"/>
        </w:rPr>
        <w:t xml:space="preserve">СО </w:t>
      </w:r>
      <w:proofErr w:type="gramStart"/>
      <w:r w:rsidR="002207A4">
        <w:rPr>
          <w:rFonts w:ascii="Times New Roman" w:hAnsi="Times New Roman" w:cs="Times New Roman"/>
          <w:sz w:val="32"/>
          <w:szCs w:val="32"/>
        </w:rPr>
        <w:t>ВО</w:t>
      </w:r>
      <w:proofErr w:type="gramEnd"/>
      <w:r w:rsidR="002207A4">
        <w:rPr>
          <w:rFonts w:ascii="Times New Roman" w:hAnsi="Times New Roman" w:cs="Times New Roman"/>
          <w:sz w:val="32"/>
          <w:szCs w:val="32"/>
        </w:rPr>
        <w:t xml:space="preserve"> </w:t>
      </w:r>
      <w:r w:rsidRPr="002207A4">
        <w:rPr>
          <w:rFonts w:ascii="Times New Roman" w:hAnsi="Times New Roman" w:cs="Times New Roman"/>
          <w:sz w:val="32"/>
          <w:szCs w:val="32"/>
        </w:rPr>
        <w:t xml:space="preserve">«Специальная </w:t>
      </w:r>
      <w:r w:rsidR="002207A4">
        <w:rPr>
          <w:rFonts w:ascii="Times New Roman" w:hAnsi="Times New Roman" w:cs="Times New Roman"/>
          <w:sz w:val="32"/>
          <w:szCs w:val="32"/>
        </w:rPr>
        <w:t>(коррекционная)</w:t>
      </w:r>
      <w:r w:rsidRPr="002207A4">
        <w:rPr>
          <w:rFonts w:ascii="Times New Roman" w:hAnsi="Times New Roman" w:cs="Times New Roman"/>
          <w:sz w:val="32"/>
          <w:szCs w:val="32"/>
        </w:rPr>
        <w:t xml:space="preserve"> общеобразовательная школа-интернат г. </w:t>
      </w:r>
      <w:r w:rsidR="002207A4" w:rsidRPr="002207A4">
        <w:rPr>
          <w:rFonts w:ascii="Times New Roman" w:hAnsi="Times New Roman" w:cs="Times New Roman"/>
          <w:sz w:val="32"/>
          <w:szCs w:val="32"/>
        </w:rPr>
        <w:t>А</w:t>
      </w:r>
      <w:r w:rsidRPr="002207A4">
        <w:rPr>
          <w:rFonts w:ascii="Times New Roman" w:hAnsi="Times New Roman" w:cs="Times New Roman"/>
          <w:sz w:val="32"/>
          <w:szCs w:val="32"/>
        </w:rPr>
        <w:t>лександрова»</w:t>
      </w:r>
    </w:p>
    <w:p w:rsidR="0078449A" w:rsidRPr="002207A4" w:rsidRDefault="0078449A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78449A" w:rsidRPr="002207A4" w:rsidRDefault="0078449A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2207A4" w:rsidRDefault="002207A4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2207A4" w:rsidRDefault="002207A4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D514CC" w:rsidRDefault="00D514CC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2207A4" w:rsidRDefault="002207A4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78449A" w:rsidRPr="002207A4" w:rsidRDefault="0078449A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207A4">
        <w:rPr>
          <w:rFonts w:ascii="Times New Roman" w:hAnsi="Times New Roman" w:cs="Times New Roman"/>
          <w:sz w:val="32"/>
          <w:szCs w:val="32"/>
        </w:rPr>
        <w:t>Обобщение педагогического опыта</w:t>
      </w:r>
    </w:p>
    <w:p w:rsidR="0078449A" w:rsidRPr="002207A4" w:rsidRDefault="0078449A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2207A4">
        <w:rPr>
          <w:rFonts w:ascii="Times New Roman" w:hAnsi="Times New Roman" w:cs="Times New Roman"/>
          <w:sz w:val="32"/>
          <w:szCs w:val="32"/>
        </w:rPr>
        <w:t>Парамонова Жанна Петровна</w:t>
      </w:r>
    </w:p>
    <w:p w:rsidR="0078449A" w:rsidRPr="002207A4" w:rsidRDefault="0078449A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49A" w:rsidRPr="002207A4" w:rsidRDefault="0078449A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49A" w:rsidRPr="002207A4" w:rsidRDefault="0078449A" w:rsidP="002207A4">
      <w:pPr>
        <w:spacing w:after="0"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207A4">
        <w:rPr>
          <w:rFonts w:ascii="Times New Roman" w:hAnsi="Times New Roman" w:cs="Times New Roman"/>
          <w:b/>
          <w:sz w:val="44"/>
          <w:szCs w:val="44"/>
        </w:rPr>
        <w:t>«</w:t>
      </w:r>
      <w:r w:rsidR="002207A4" w:rsidRPr="002207A4">
        <w:rPr>
          <w:rFonts w:ascii="Times New Roman" w:hAnsi="Times New Roman" w:cs="Times New Roman"/>
          <w:b/>
          <w:sz w:val="44"/>
          <w:szCs w:val="44"/>
        </w:rPr>
        <w:t>КОРРЕКЦИОННАЯ РОЛЬ ДИДАКТИЧЕСКИХ ИГР В ФОРМИРОВАНИИ ЛИЧНОСТНЫХ КАЧЕСТВ УЧАЩИХСЯ В ПРОЦЕССЕ ЛОГОПЕДИЧЕСКОЙ РАБОТЫ</w:t>
      </w:r>
      <w:r w:rsidRPr="002207A4">
        <w:rPr>
          <w:rFonts w:ascii="Times New Roman" w:hAnsi="Times New Roman" w:cs="Times New Roman"/>
          <w:b/>
          <w:sz w:val="44"/>
          <w:szCs w:val="44"/>
        </w:rPr>
        <w:t>»</w:t>
      </w:r>
    </w:p>
    <w:p w:rsidR="0078449A" w:rsidRPr="002207A4" w:rsidRDefault="0078449A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49A" w:rsidRPr="002207A4" w:rsidRDefault="0078449A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49A" w:rsidRPr="002207A4" w:rsidRDefault="0078449A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49A" w:rsidRPr="002207A4" w:rsidRDefault="0078449A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49A" w:rsidRPr="002207A4" w:rsidRDefault="0078449A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49A" w:rsidRPr="002207A4" w:rsidRDefault="0078449A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49A" w:rsidRPr="002207A4" w:rsidRDefault="0078449A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49A" w:rsidRPr="002207A4" w:rsidRDefault="0078449A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07A4" w:rsidRDefault="0078449A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г. Александров </w:t>
      </w:r>
    </w:p>
    <w:p w:rsidR="0078449A" w:rsidRPr="002207A4" w:rsidRDefault="002207A4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</w:t>
      </w:r>
    </w:p>
    <w:p w:rsidR="00D514CC" w:rsidRDefault="00D514CC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449A" w:rsidRDefault="002207A4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2207A4" w:rsidRDefault="002207A4" w:rsidP="002207A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  <w:gridCol w:w="1524"/>
      </w:tblGrid>
      <w:tr w:rsidR="002207A4" w:rsidTr="002E2696">
        <w:tc>
          <w:tcPr>
            <w:tcW w:w="8613" w:type="dxa"/>
          </w:tcPr>
          <w:p w:rsidR="002207A4" w:rsidRDefault="00D514CC" w:rsidP="00D514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4CC">
              <w:rPr>
                <w:rFonts w:ascii="Times New Roman" w:hAnsi="Times New Roman" w:cs="Times New Roman"/>
                <w:sz w:val="28"/>
                <w:szCs w:val="28"/>
              </w:rPr>
              <w:t>Условия возникновения, становления  опыта</w:t>
            </w:r>
          </w:p>
          <w:p w:rsidR="002E2696" w:rsidRPr="00D514CC" w:rsidRDefault="002E2696" w:rsidP="00D514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2207A4" w:rsidRDefault="002207A4" w:rsidP="00D514CC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7A4" w:rsidTr="002E2696">
        <w:tc>
          <w:tcPr>
            <w:tcW w:w="8613" w:type="dxa"/>
          </w:tcPr>
          <w:p w:rsidR="002207A4" w:rsidRDefault="00D514CC" w:rsidP="00D514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4CC">
              <w:rPr>
                <w:rFonts w:ascii="Times New Roman" w:hAnsi="Times New Roman" w:cs="Times New Roman"/>
                <w:sz w:val="28"/>
                <w:szCs w:val="28"/>
              </w:rPr>
              <w:t>Актуальность и перспективность опыта</w:t>
            </w:r>
          </w:p>
          <w:p w:rsidR="002E2696" w:rsidRPr="00D514CC" w:rsidRDefault="002E2696" w:rsidP="00D514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2207A4" w:rsidRDefault="002207A4" w:rsidP="00D514CC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7A4" w:rsidTr="002E2696">
        <w:tc>
          <w:tcPr>
            <w:tcW w:w="8613" w:type="dxa"/>
          </w:tcPr>
          <w:p w:rsidR="002207A4" w:rsidRDefault="00D514CC" w:rsidP="00D514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4CC">
              <w:rPr>
                <w:rFonts w:ascii="Times New Roman" w:hAnsi="Times New Roman" w:cs="Times New Roman"/>
                <w:sz w:val="28"/>
                <w:szCs w:val="28"/>
              </w:rPr>
              <w:t>Теоретическая база опыта Ведущая педагогическая идея</w:t>
            </w:r>
          </w:p>
          <w:p w:rsidR="002E2696" w:rsidRPr="00D514CC" w:rsidRDefault="002E2696" w:rsidP="00D514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2207A4" w:rsidRDefault="002207A4" w:rsidP="00D514CC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7A4" w:rsidTr="002E2696">
        <w:tc>
          <w:tcPr>
            <w:tcW w:w="8613" w:type="dxa"/>
          </w:tcPr>
          <w:p w:rsidR="002207A4" w:rsidRDefault="00D514CC" w:rsidP="00D514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4CC">
              <w:rPr>
                <w:rFonts w:ascii="Times New Roman" w:hAnsi="Times New Roman" w:cs="Times New Roman"/>
                <w:sz w:val="28"/>
                <w:szCs w:val="28"/>
              </w:rPr>
              <w:t>Новизна опыта</w:t>
            </w:r>
          </w:p>
          <w:p w:rsidR="002E2696" w:rsidRPr="00D514CC" w:rsidRDefault="002E2696" w:rsidP="00D514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2207A4" w:rsidRDefault="002207A4" w:rsidP="00D514CC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7A4" w:rsidTr="002E2696">
        <w:tc>
          <w:tcPr>
            <w:tcW w:w="8613" w:type="dxa"/>
          </w:tcPr>
          <w:p w:rsidR="002207A4" w:rsidRDefault="00D514CC" w:rsidP="00D514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4CC">
              <w:rPr>
                <w:rFonts w:ascii="Times New Roman" w:hAnsi="Times New Roman" w:cs="Times New Roman"/>
                <w:sz w:val="28"/>
                <w:szCs w:val="28"/>
              </w:rPr>
              <w:t>Технология опыта</w:t>
            </w:r>
          </w:p>
          <w:p w:rsidR="002E2696" w:rsidRPr="00D514CC" w:rsidRDefault="002E2696" w:rsidP="00D514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2207A4" w:rsidRDefault="002207A4" w:rsidP="00D514CC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7A4" w:rsidTr="002E2696">
        <w:tc>
          <w:tcPr>
            <w:tcW w:w="8613" w:type="dxa"/>
          </w:tcPr>
          <w:p w:rsidR="002207A4" w:rsidRDefault="00D514CC" w:rsidP="00D514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4CC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Результативность</w:t>
            </w:r>
          </w:p>
          <w:p w:rsidR="002E2696" w:rsidRPr="00D514CC" w:rsidRDefault="002E2696" w:rsidP="00D514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2207A4" w:rsidRDefault="002207A4" w:rsidP="00D514CC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7A4" w:rsidTr="002E2696">
        <w:tc>
          <w:tcPr>
            <w:tcW w:w="8613" w:type="dxa"/>
          </w:tcPr>
          <w:p w:rsidR="002207A4" w:rsidRDefault="00D514CC" w:rsidP="00D514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4CC">
              <w:rPr>
                <w:rFonts w:ascii="Times New Roman" w:hAnsi="Times New Roman" w:cs="Times New Roman"/>
                <w:sz w:val="28"/>
                <w:szCs w:val="28"/>
              </w:rPr>
              <w:t>Адресная направленность</w:t>
            </w:r>
          </w:p>
          <w:p w:rsidR="002E2696" w:rsidRPr="00D514CC" w:rsidRDefault="002E2696" w:rsidP="00D514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2207A4" w:rsidRDefault="002207A4" w:rsidP="00D514CC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07A4" w:rsidTr="002E2696">
        <w:tc>
          <w:tcPr>
            <w:tcW w:w="8613" w:type="dxa"/>
          </w:tcPr>
          <w:p w:rsidR="002207A4" w:rsidRDefault="00D514CC" w:rsidP="00D514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4CC">
              <w:rPr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</w:p>
          <w:p w:rsidR="002E2696" w:rsidRPr="00D514CC" w:rsidRDefault="002E2696" w:rsidP="00D514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2207A4" w:rsidRDefault="002207A4" w:rsidP="00D514CC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2696" w:rsidTr="002E2696">
        <w:tc>
          <w:tcPr>
            <w:tcW w:w="8613" w:type="dxa"/>
          </w:tcPr>
          <w:p w:rsidR="002E2696" w:rsidRPr="00D514CC" w:rsidRDefault="002E2696" w:rsidP="00D514C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1524" w:type="dxa"/>
          </w:tcPr>
          <w:p w:rsidR="002E2696" w:rsidRDefault="002E2696" w:rsidP="00D514CC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07A4" w:rsidRPr="002207A4" w:rsidRDefault="002207A4" w:rsidP="002207A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1E75" w:rsidRDefault="00FD1E75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1E75" w:rsidRDefault="00FD1E75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1E75" w:rsidRDefault="00FD1E75" w:rsidP="00FD1E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2696" w:rsidRDefault="002E2696" w:rsidP="00FD1E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2696" w:rsidRDefault="002E2696" w:rsidP="00FD1E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2696" w:rsidRDefault="002E2696" w:rsidP="00FD1E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2696" w:rsidRDefault="002E2696" w:rsidP="00FD1E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2696" w:rsidRDefault="002E2696" w:rsidP="00FD1E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2696" w:rsidRDefault="002E2696" w:rsidP="00FD1E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2696" w:rsidRDefault="002E2696" w:rsidP="00FD1E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2696" w:rsidRDefault="002E2696" w:rsidP="00FD1E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E75" w:rsidRPr="00FD1E75" w:rsidRDefault="00FD1E75" w:rsidP="00FD1E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E75">
        <w:rPr>
          <w:rFonts w:ascii="Times New Roman" w:hAnsi="Times New Roman" w:cs="Times New Roman"/>
          <w:b/>
          <w:sz w:val="28"/>
          <w:szCs w:val="28"/>
        </w:rPr>
        <w:lastRenderedPageBreak/>
        <w:t>Условия возникновения, становления  опыта</w:t>
      </w:r>
    </w:p>
    <w:p w:rsidR="00FD1E75" w:rsidRPr="002207A4" w:rsidRDefault="00FD1E75" w:rsidP="00FD1E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Условиями возникновения опыта явилась </w:t>
      </w:r>
      <w:r>
        <w:rPr>
          <w:rFonts w:ascii="Times New Roman" w:hAnsi="Times New Roman" w:cs="Times New Roman"/>
          <w:sz w:val="28"/>
          <w:szCs w:val="28"/>
        </w:rPr>
        <w:t xml:space="preserve">следующая </w:t>
      </w:r>
      <w:r w:rsidRPr="002207A4">
        <w:rPr>
          <w:rFonts w:ascii="Times New Roman" w:hAnsi="Times New Roman" w:cs="Times New Roman"/>
          <w:sz w:val="28"/>
          <w:szCs w:val="28"/>
        </w:rPr>
        <w:t xml:space="preserve">проблема: у детей </w:t>
      </w:r>
      <w:r>
        <w:rPr>
          <w:rFonts w:ascii="Times New Roman" w:hAnsi="Times New Roman" w:cs="Times New Roman"/>
          <w:sz w:val="28"/>
          <w:szCs w:val="28"/>
        </w:rPr>
        <w:t xml:space="preserve">с интеллектуальными нарушениями </w:t>
      </w:r>
      <w:r w:rsidRPr="002207A4">
        <w:rPr>
          <w:rFonts w:ascii="Times New Roman" w:hAnsi="Times New Roman" w:cs="Times New Roman"/>
          <w:sz w:val="28"/>
          <w:szCs w:val="28"/>
        </w:rPr>
        <w:t>наряду с несформированностью высших форм познавательной деятельности наблюдается и недоразвитие речи, которое довольно часто осложнено речевыми дефектами по типу дизартрии, ринолалии, алалии.</w:t>
      </w:r>
    </w:p>
    <w:p w:rsidR="00A06BE7" w:rsidRPr="002207A4" w:rsidRDefault="00A06BE7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Логопедическая работа в специальной </w:t>
      </w:r>
      <w:r w:rsidR="002207A4">
        <w:rPr>
          <w:rFonts w:ascii="Times New Roman" w:hAnsi="Times New Roman" w:cs="Times New Roman"/>
          <w:sz w:val="28"/>
          <w:szCs w:val="28"/>
        </w:rPr>
        <w:t>(</w:t>
      </w:r>
      <w:r w:rsidRPr="002207A4">
        <w:rPr>
          <w:rFonts w:ascii="Times New Roman" w:hAnsi="Times New Roman" w:cs="Times New Roman"/>
          <w:sz w:val="28"/>
          <w:szCs w:val="28"/>
        </w:rPr>
        <w:t>коррекционной</w:t>
      </w:r>
      <w:r w:rsidR="002207A4">
        <w:rPr>
          <w:rFonts w:ascii="Times New Roman" w:hAnsi="Times New Roman" w:cs="Times New Roman"/>
          <w:sz w:val="28"/>
          <w:szCs w:val="28"/>
        </w:rPr>
        <w:t>)</w:t>
      </w:r>
      <w:r w:rsidRPr="002207A4">
        <w:rPr>
          <w:rFonts w:ascii="Times New Roman" w:hAnsi="Times New Roman" w:cs="Times New Roman"/>
          <w:sz w:val="28"/>
          <w:szCs w:val="28"/>
        </w:rPr>
        <w:t xml:space="preserve"> школе </w:t>
      </w:r>
      <w:r w:rsidR="002207A4">
        <w:rPr>
          <w:rFonts w:ascii="Times New Roman" w:hAnsi="Times New Roman" w:cs="Times New Roman"/>
          <w:sz w:val="28"/>
          <w:szCs w:val="28"/>
        </w:rPr>
        <w:t>для детей с нарушениями интеллекта</w:t>
      </w:r>
      <w:r w:rsidRPr="002207A4">
        <w:rPr>
          <w:rFonts w:ascii="Times New Roman" w:hAnsi="Times New Roman" w:cs="Times New Roman"/>
          <w:sz w:val="28"/>
          <w:szCs w:val="28"/>
        </w:rPr>
        <w:t xml:space="preserve"> ведётся с учётом </w:t>
      </w:r>
      <w:r w:rsidR="002207A4">
        <w:rPr>
          <w:rFonts w:ascii="Times New Roman" w:hAnsi="Times New Roman" w:cs="Times New Roman"/>
          <w:sz w:val="28"/>
          <w:szCs w:val="28"/>
        </w:rPr>
        <w:t xml:space="preserve">индивидуальных </w:t>
      </w:r>
      <w:r w:rsidRPr="002207A4">
        <w:rPr>
          <w:rFonts w:ascii="Times New Roman" w:hAnsi="Times New Roman" w:cs="Times New Roman"/>
          <w:sz w:val="28"/>
          <w:szCs w:val="28"/>
        </w:rPr>
        <w:t xml:space="preserve">особенностей детей. Состав учащихся школы очень сложен. У детей наряду с несформированностью высших форм познавательной деятельности наблюдается и недоразвитие речи, которое довольно часто осложнено речевыми </w:t>
      </w:r>
      <w:r w:rsidR="002207A4">
        <w:rPr>
          <w:rFonts w:ascii="Times New Roman" w:hAnsi="Times New Roman" w:cs="Times New Roman"/>
          <w:sz w:val="28"/>
          <w:szCs w:val="28"/>
        </w:rPr>
        <w:t>нарушениями -</w:t>
      </w:r>
      <w:r w:rsidRPr="002207A4">
        <w:rPr>
          <w:rFonts w:ascii="Times New Roman" w:hAnsi="Times New Roman" w:cs="Times New Roman"/>
          <w:sz w:val="28"/>
          <w:szCs w:val="28"/>
        </w:rPr>
        <w:t xml:space="preserve"> дизартри</w:t>
      </w:r>
      <w:r w:rsidR="002207A4">
        <w:rPr>
          <w:rFonts w:ascii="Times New Roman" w:hAnsi="Times New Roman" w:cs="Times New Roman"/>
          <w:sz w:val="28"/>
          <w:szCs w:val="28"/>
        </w:rPr>
        <w:t>ей</w:t>
      </w:r>
      <w:r w:rsidRPr="002207A4">
        <w:rPr>
          <w:rFonts w:ascii="Times New Roman" w:hAnsi="Times New Roman" w:cs="Times New Roman"/>
          <w:sz w:val="28"/>
          <w:szCs w:val="28"/>
        </w:rPr>
        <w:t>, ринолали</w:t>
      </w:r>
      <w:r w:rsidR="002207A4">
        <w:rPr>
          <w:rFonts w:ascii="Times New Roman" w:hAnsi="Times New Roman" w:cs="Times New Roman"/>
          <w:sz w:val="28"/>
          <w:szCs w:val="28"/>
        </w:rPr>
        <w:t>ей</w:t>
      </w:r>
      <w:r w:rsidRPr="002207A4">
        <w:rPr>
          <w:rFonts w:ascii="Times New Roman" w:hAnsi="Times New Roman" w:cs="Times New Roman"/>
          <w:sz w:val="28"/>
          <w:szCs w:val="28"/>
        </w:rPr>
        <w:t>, алали</w:t>
      </w:r>
      <w:r w:rsidR="002207A4">
        <w:rPr>
          <w:rFonts w:ascii="Times New Roman" w:hAnsi="Times New Roman" w:cs="Times New Roman"/>
          <w:sz w:val="28"/>
          <w:szCs w:val="28"/>
        </w:rPr>
        <w:t>ей</w:t>
      </w:r>
      <w:r w:rsidRPr="002207A4">
        <w:rPr>
          <w:rFonts w:ascii="Times New Roman" w:hAnsi="Times New Roman" w:cs="Times New Roman"/>
          <w:sz w:val="28"/>
          <w:szCs w:val="28"/>
        </w:rPr>
        <w:t>.</w:t>
      </w:r>
    </w:p>
    <w:p w:rsidR="00A06BE7" w:rsidRPr="002207A4" w:rsidRDefault="004E6C65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Для детей, обучающихся в нашей школе, характерна бедность словаря, примитивность, невыразительность высказывания. Дети медленно усваивают закономерности языка. На вопросы отвечают односложно или кивком головы. Словесные инструкции воспринимают фрагментарно, после неоднократного повторения. У многих не сформирована коммуникативная функция речи, речевое общение отсутствует. Всё отмеченное выше сочетается с неустойчивостью внимания, слабостью памяти, низкой работоспособностью, нарушением общей моторики, психопатоподобным поведением.</w:t>
      </w:r>
    </w:p>
    <w:p w:rsidR="004E6C65" w:rsidRDefault="004E6C65" w:rsidP="00DA2A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Я считаю, что успех коррекционной логопедической работы зависит во многом от того, насколько учтены типические и индивидуальные особенности проявления общего речевого недоразвития у детей.</w:t>
      </w:r>
      <w:r w:rsidR="001F5FED" w:rsidRPr="002207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068E" w:rsidRDefault="0048068E" w:rsidP="002E269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E75" w:rsidRDefault="00FD1E75" w:rsidP="002E26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E75">
        <w:rPr>
          <w:rFonts w:ascii="Times New Roman" w:hAnsi="Times New Roman" w:cs="Times New Roman"/>
          <w:b/>
          <w:sz w:val="28"/>
          <w:szCs w:val="28"/>
        </w:rPr>
        <w:t>Актуальность и перспективность опыта</w:t>
      </w:r>
      <w:r w:rsidR="002E26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73F9">
        <w:rPr>
          <w:rFonts w:ascii="Times New Roman" w:eastAsia="Calibri" w:hAnsi="Times New Roman" w:cs="Times New Roman"/>
          <w:sz w:val="28"/>
        </w:rPr>
        <w:t xml:space="preserve">обусловлена тем, </w:t>
      </w:r>
      <w:r>
        <w:rPr>
          <w:rFonts w:ascii="Times New Roman" w:eastAsia="Calibri" w:hAnsi="Times New Roman" w:cs="Times New Roman"/>
          <w:sz w:val="28"/>
        </w:rPr>
        <w:t xml:space="preserve">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</w:t>
      </w:r>
      <w:r w:rsidR="00127913">
        <w:rPr>
          <w:rFonts w:ascii="Times New Roman" w:eastAsia="Times New Roman" w:hAnsi="Times New Roman"/>
          <w:sz w:val="28"/>
          <w:szCs w:val="28"/>
          <w:lang w:eastAsia="ru-RU"/>
        </w:rPr>
        <w:t>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дидактически</w:t>
      </w:r>
      <w:r w:rsidR="00127913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sz w:val="28"/>
        </w:rPr>
        <w:t>коррекции речи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нарушениями интеллекта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B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позволит улучшить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</w:t>
      </w:r>
      <w:r w:rsidRPr="00DB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913">
        <w:rPr>
          <w:rFonts w:ascii="Times New Roman" w:eastAsia="Times New Roman" w:hAnsi="Times New Roman"/>
          <w:sz w:val="28"/>
          <w:szCs w:val="28"/>
          <w:lang w:eastAsia="ru-RU"/>
        </w:rPr>
        <w:t>всех компонентов речевой системы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поможет </w:t>
      </w:r>
      <w:r w:rsidR="00127913" w:rsidRPr="00FD1E75">
        <w:rPr>
          <w:rFonts w:ascii="Times New Roman" w:hAnsi="Times New Roman" w:cs="Times New Roman"/>
          <w:sz w:val="28"/>
          <w:szCs w:val="28"/>
        </w:rPr>
        <w:t>формированию личностных качеств учащихся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1E75" w:rsidRDefault="00127913" w:rsidP="00DA2A1F">
      <w:pPr>
        <w:tabs>
          <w:tab w:val="left" w:pos="5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27913">
        <w:rPr>
          <w:rFonts w:ascii="Times New Roman" w:hAnsi="Times New Roman" w:cs="Times New Roman"/>
          <w:sz w:val="28"/>
        </w:rPr>
        <w:t>Проанализировав литературу</w:t>
      </w:r>
      <w:r>
        <w:rPr>
          <w:rFonts w:ascii="Times New Roman" w:hAnsi="Times New Roman" w:cs="Times New Roman"/>
          <w:sz w:val="28"/>
        </w:rPr>
        <w:t xml:space="preserve">, я сделала вывод, что большинство предлагаемых дидактических игр рекомендуется для детей возрастной нормы. Это позволило мне сформулировать проблему:  </w:t>
      </w:r>
      <w:r w:rsidR="00FD1E7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как использ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овать и применять уже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известные </w:t>
      </w:r>
      <w:r w:rsidR="00FD1E7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дидактические игры для развития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речи </w:t>
      </w:r>
      <w:r w:rsidR="00FD1E7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детей с интеллектуальной недостато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ч</w:t>
      </w:r>
      <w:r w:rsidR="00FD1E7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ностью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и как они могут способствовать личностному развитию детей</w:t>
      </w:r>
      <w:r w:rsidR="00FD1E7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?  </w:t>
      </w:r>
    </w:p>
    <w:p w:rsidR="00127913" w:rsidRPr="00FD1E75" w:rsidRDefault="00127913" w:rsidP="00DA2A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="00FD1E7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предположил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FD1E7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что если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систематиз</w:t>
      </w:r>
      <w:r w:rsidR="00B053E1">
        <w:rPr>
          <w:rFonts w:ascii="Times New Roman" w:hAnsi="Times New Roman"/>
          <w:color w:val="000000"/>
          <w:sz w:val="28"/>
          <w:szCs w:val="28"/>
          <w:lang w:eastAsia="ru-RU"/>
        </w:rPr>
        <w:t>ировать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D1E7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существующи</w:t>
      </w:r>
      <w:r w:rsidR="00B053E1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FD1E7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дидактически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</w:t>
      </w:r>
      <w:r w:rsidR="00FD1E7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игр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053E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они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буд</w:t>
      </w:r>
      <w:r w:rsidR="00B053E1">
        <w:rPr>
          <w:rFonts w:ascii="Times New Roman" w:hAnsi="Times New Roman"/>
          <w:color w:val="000000"/>
          <w:sz w:val="28"/>
          <w:szCs w:val="28"/>
          <w:lang w:eastAsia="ru-RU"/>
        </w:rPr>
        <w:t>ут</w:t>
      </w:r>
      <w:r w:rsidR="00FD1E7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D1E75">
        <w:rPr>
          <w:rFonts w:ascii="Times New Roman" w:hAnsi="Times New Roman" w:cs="Times New Roman"/>
          <w:sz w:val="28"/>
          <w:szCs w:val="28"/>
        </w:rPr>
        <w:t>способств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Pr="00FD1E75">
        <w:rPr>
          <w:rFonts w:ascii="Times New Roman" w:hAnsi="Times New Roman" w:cs="Times New Roman"/>
          <w:sz w:val="28"/>
          <w:szCs w:val="28"/>
        </w:rPr>
        <w:t xml:space="preserve"> </w:t>
      </w:r>
      <w:r w:rsidR="00DA2A1F">
        <w:rPr>
          <w:rFonts w:ascii="Times New Roman" w:hAnsi="Times New Roman" w:cs="Times New Roman"/>
          <w:sz w:val="28"/>
          <w:szCs w:val="28"/>
        </w:rPr>
        <w:t xml:space="preserve">лучшему усвоению всех компонентов речевой системы и </w:t>
      </w:r>
      <w:r w:rsidR="00B053E1">
        <w:rPr>
          <w:rFonts w:ascii="Times New Roman" w:hAnsi="Times New Roman" w:cs="Times New Roman"/>
          <w:sz w:val="28"/>
          <w:szCs w:val="28"/>
        </w:rPr>
        <w:t xml:space="preserve">способствовать </w:t>
      </w:r>
      <w:r w:rsidRPr="00FD1E75">
        <w:rPr>
          <w:rFonts w:ascii="Times New Roman" w:hAnsi="Times New Roman" w:cs="Times New Roman"/>
          <w:sz w:val="28"/>
          <w:szCs w:val="28"/>
        </w:rPr>
        <w:t>формированию личностных качеств учащихся с нарушениями интеллекта.</w:t>
      </w:r>
    </w:p>
    <w:p w:rsidR="00FD1E75" w:rsidRPr="00CD0291" w:rsidRDefault="00FD1E75" w:rsidP="00B053E1">
      <w:pPr>
        <w:tabs>
          <w:tab w:val="left" w:pos="536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0251B">
        <w:rPr>
          <w:rFonts w:ascii="Times New Roman" w:eastAsia="Calibri" w:hAnsi="Times New Roman" w:cs="Times New Roman"/>
          <w:bCs/>
          <w:sz w:val="28"/>
          <w:szCs w:val="28"/>
        </w:rPr>
        <w:t>Таким образом,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CD0291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актуальность применения</w:t>
      </w:r>
      <w:r w:rsidRPr="00CD0291">
        <w:rPr>
          <w:rStyle w:val="a5"/>
          <w:rFonts w:ascii="Times New Roman" w:eastAsia="Calibri" w:hAnsi="Times New Roman" w:cs="Times New Roman"/>
          <w:sz w:val="28"/>
          <w:szCs w:val="28"/>
        </w:rPr>
        <w:t xml:space="preserve"> </w:t>
      </w:r>
      <w:r w:rsidRPr="003658A1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дидактических игр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для  развития</w:t>
      </w:r>
      <w:r w:rsidR="00B053E1">
        <w:rPr>
          <w:rFonts w:ascii="Times New Roman" w:hAnsi="Times New Roman"/>
          <w:sz w:val="28"/>
          <w:szCs w:val="28"/>
        </w:rPr>
        <w:t xml:space="preserve"> речи</w:t>
      </w:r>
      <w:r w:rsidRPr="00CD0291">
        <w:rPr>
          <w:rFonts w:ascii="Times New Roman" w:eastAsia="Calibri" w:hAnsi="Times New Roman" w:cs="Times New Roman"/>
          <w:sz w:val="28"/>
          <w:szCs w:val="28"/>
        </w:rPr>
        <w:t xml:space="preserve"> детей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нарушением интеллекта </w:t>
      </w:r>
      <w:r w:rsidRPr="00CD0291">
        <w:rPr>
          <w:rFonts w:ascii="Times New Roman" w:eastAsia="Calibri" w:hAnsi="Times New Roman" w:cs="Times New Roman"/>
          <w:sz w:val="28"/>
          <w:szCs w:val="28"/>
        </w:rPr>
        <w:t>определяется необходимостью обобщения достижений в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дидактических игр</w:t>
      </w:r>
      <w:r w:rsidRPr="00CD029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1E75" w:rsidRPr="00FD1E75" w:rsidRDefault="00FD1E75" w:rsidP="00DA2A1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E75" w:rsidRDefault="00FD1E75" w:rsidP="00FD1E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E75">
        <w:rPr>
          <w:rFonts w:ascii="Times New Roman" w:hAnsi="Times New Roman" w:cs="Times New Roman"/>
          <w:b/>
          <w:sz w:val="28"/>
          <w:szCs w:val="28"/>
        </w:rPr>
        <w:t xml:space="preserve">Теоретическая база опыта </w:t>
      </w:r>
    </w:p>
    <w:p w:rsidR="00AA1ED8" w:rsidRPr="007D504D" w:rsidRDefault="00B53B6B" w:rsidP="00AA1ED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4D">
        <w:rPr>
          <w:rFonts w:ascii="Times New Roman" w:hAnsi="Times New Roman" w:cs="Times New Roman"/>
          <w:sz w:val="28"/>
          <w:szCs w:val="28"/>
        </w:rPr>
        <w:t>И</w:t>
      </w:r>
      <w:r w:rsidR="00AA1ED8" w:rsidRPr="007D504D">
        <w:rPr>
          <w:rFonts w:ascii="Times New Roman" w:hAnsi="Times New Roman" w:cs="Times New Roman"/>
          <w:sz w:val="28"/>
          <w:szCs w:val="28"/>
        </w:rPr>
        <w:t>гровая деятельность</w:t>
      </w:r>
      <w:r w:rsidRPr="007D504D">
        <w:rPr>
          <w:rStyle w:val="a5"/>
          <w:rFonts w:ascii="Times New Roman" w:hAnsi="Times New Roman" w:cs="Times New Roman"/>
          <w:sz w:val="28"/>
          <w:szCs w:val="28"/>
        </w:rPr>
        <w:t xml:space="preserve"> занимает особое место в</w:t>
      </w:r>
      <w:r w:rsidRPr="007D504D">
        <w:rPr>
          <w:rFonts w:ascii="Times New Roman" w:hAnsi="Times New Roman" w:cs="Times New Roman"/>
          <w:sz w:val="28"/>
          <w:szCs w:val="28"/>
        </w:rPr>
        <w:t xml:space="preserve"> развитии личности любого ребенка, особенно для ребенка с нарушениями интеллекта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. Игра– </w:t>
      </w:r>
      <w:proofErr w:type="gramStart"/>
      <w:r w:rsidR="00AA1ED8" w:rsidRPr="007D504D">
        <w:rPr>
          <w:rFonts w:ascii="Times New Roman" w:hAnsi="Times New Roman" w:cs="Times New Roman"/>
          <w:sz w:val="28"/>
          <w:szCs w:val="28"/>
        </w:rPr>
        <w:t>эт</w:t>
      </w:r>
      <w:proofErr w:type="gramEnd"/>
      <w:r w:rsidR="00AA1ED8" w:rsidRPr="007D504D">
        <w:rPr>
          <w:rFonts w:ascii="Times New Roman" w:hAnsi="Times New Roman" w:cs="Times New Roman"/>
          <w:sz w:val="28"/>
          <w:szCs w:val="28"/>
        </w:rPr>
        <w:t xml:space="preserve">о особый вид деятельности, в основе которой лежит осознание и познание окружающих предметов и мира человеческих отношений. </w:t>
      </w:r>
      <w:r w:rsidRPr="007D504D">
        <w:rPr>
          <w:rFonts w:ascii="Times New Roman" w:hAnsi="Times New Roman" w:cs="Times New Roman"/>
          <w:sz w:val="28"/>
          <w:szCs w:val="28"/>
        </w:rPr>
        <w:t>Именно игра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 дает ребенку </w:t>
      </w:r>
      <w:r w:rsidRPr="007D504D">
        <w:rPr>
          <w:rFonts w:ascii="Times New Roman" w:hAnsi="Times New Roman" w:cs="Times New Roman"/>
          <w:sz w:val="28"/>
          <w:szCs w:val="28"/>
        </w:rPr>
        <w:t xml:space="preserve">возможность </w:t>
      </w:r>
      <w:r w:rsidR="00AA1ED8" w:rsidRPr="007D504D">
        <w:rPr>
          <w:rFonts w:ascii="Times New Roman" w:hAnsi="Times New Roman" w:cs="Times New Roman"/>
          <w:sz w:val="28"/>
          <w:szCs w:val="28"/>
        </w:rPr>
        <w:t>овладе</w:t>
      </w:r>
      <w:r w:rsidRPr="007D504D">
        <w:rPr>
          <w:rFonts w:ascii="Times New Roman" w:hAnsi="Times New Roman" w:cs="Times New Roman"/>
          <w:sz w:val="28"/>
          <w:szCs w:val="28"/>
        </w:rPr>
        <w:t>ть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 действительностью через действие в условных придуманных обстоятельствах.</w:t>
      </w:r>
    </w:p>
    <w:p w:rsidR="00AA1ED8" w:rsidRPr="007D504D" w:rsidRDefault="00B53B6B" w:rsidP="00AA1ED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4D">
        <w:rPr>
          <w:rFonts w:ascii="Times New Roman" w:hAnsi="Times New Roman" w:cs="Times New Roman"/>
          <w:sz w:val="28"/>
          <w:szCs w:val="28"/>
        </w:rPr>
        <w:t xml:space="preserve">Многие ученые А. Валлон, Л.С. Выготский, С.Л. Рубинштейн, Д.Б. Эль доказали эффективность игрового метода, который </w:t>
      </w:r>
      <w:r w:rsidR="00AA1ED8" w:rsidRPr="007D504D">
        <w:rPr>
          <w:rFonts w:ascii="Times New Roman" w:hAnsi="Times New Roman" w:cs="Times New Roman"/>
          <w:sz w:val="28"/>
          <w:szCs w:val="28"/>
        </w:rPr>
        <w:t>обесп</w:t>
      </w:r>
      <w:r w:rsidRPr="007D504D">
        <w:rPr>
          <w:rFonts w:ascii="Times New Roman" w:hAnsi="Times New Roman" w:cs="Times New Roman"/>
          <w:sz w:val="28"/>
          <w:szCs w:val="28"/>
        </w:rPr>
        <w:t xml:space="preserve">ечивается самой сущностью игры. </w:t>
      </w:r>
      <w:r w:rsidR="00AA1ED8" w:rsidRPr="007D504D">
        <w:rPr>
          <w:rFonts w:ascii="Times New Roman" w:hAnsi="Times New Roman" w:cs="Times New Roman"/>
          <w:sz w:val="28"/>
          <w:szCs w:val="28"/>
        </w:rPr>
        <w:t>Игра сильнее</w:t>
      </w:r>
      <w:r w:rsidRPr="007D504D">
        <w:rPr>
          <w:rFonts w:ascii="Times New Roman" w:hAnsi="Times New Roman" w:cs="Times New Roman"/>
          <w:sz w:val="28"/>
          <w:szCs w:val="28"/>
        </w:rPr>
        <w:t xml:space="preserve">, чем </w:t>
      </w:r>
      <w:r w:rsidR="00AA1ED8" w:rsidRPr="007D504D">
        <w:rPr>
          <w:rFonts w:ascii="Times New Roman" w:hAnsi="Times New Roman" w:cs="Times New Roman"/>
          <w:sz w:val="28"/>
          <w:szCs w:val="28"/>
        </w:rPr>
        <w:t>други</w:t>
      </w:r>
      <w:r w:rsidRPr="007D504D">
        <w:rPr>
          <w:rFonts w:ascii="Times New Roman" w:hAnsi="Times New Roman" w:cs="Times New Roman"/>
          <w:sz w:val="28"/>
          <w:szCs w:val="28"/>
        </w:rPr>
        <w:t>е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 вид</w:t>
      </w:r>
      <w:r w:rsidRPr="007D504D">
        <w:rPr>
          <w:rFonts w:ascii="Times New Roman" w:hAnsi="Times New Roman" w:cs="Times New Roman"/>
          <w:sz w:val="28"/>
          <w:szCs w:val="28"/>
        </w:rPr>
        <w:t>ы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 деятельности затрагива</w:t>
      </w:r>
      <w:r w:rsidRPr="007D504D">
        <w:rPr>
          <w:rFonts w:ascii="Times New Roman" w:hAnsi="Times New Roman" w:cs="Times New Roman"/>
          <w:sz w:val="28"/>
          <w:szCs w:val="28"/>
        </w:rPr>
        <w:t>ет эмоциональную сферу личности.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 Для </w:t>
      </w:r>
      <w:r w:rsidRPr="007D504D">
        <w:rPr>
          <w:rFonts w:ascii="Times New Roman" w:hAnsi="Times New Roman" w:cs="Times New Roman"/>
          <w:sz w:val="28"/>
          <w:szCs w:val="28"/>
        </w:rPr>
        <w:t>того</w:t>
      </w:r>
      <w:proofErr w:type="gramStart"/>
      <w:r w:rsidRPr="007D504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D504D">
        <w:rPr>
          <w:rFonts w:ascii="Times New Roman" w:hAnsi="Times New Roman" w:cs="Times New Roman"/>
          <w:sz w:val="28"/>
          <w:szCs w:val="28"/>
        </w:rPr>
        <w:t xml:space="preserve"> чтобы </w:t>
      </w:r>
      <w:r w:rsidR="00AA1ED8" w:rsidRPr="007D504D">
        <w:rPr>
          <w:rFonts w:ascii="Times New Roman" w:hAnsi="Times New Roman" w:cs="Times New Roman"/>
          <w:sz w:val="28"/>
          <w:szCs w:val="28"/>
        </w:rPr>
        <w:t>игр</w:t>
      </w:r>
      <w:r w:rsidRPr="007D504D">
        <w:rPr>
          <w:rFonts w:ascii="Times New Roman" w:hAnsi="Times New Roman" w:cs="Times New Roman"/>
          <w:sz w:val="28"/>
          <w:szCs w:val="28"/>
        </w:rPr>
        <w:t>ать</w:t>
      </w:r>
      <w:r w:rsidR="00AA1ED8" w:rsidRPr="007D504D">
        <w:rPr>
          <w:rFonts w:ascii="Times New Roman" w:hAnsi="Times New Roman" w:cs="Times New Roman"/>
          <w:sz w:val="28"/>
          <w:szCs w:val="28"/>
        </w:rPr>
        <w:t>, воспроизв</w:t>
      </w:r>
      <w:r w:rsidRPr="007D504D">
        <w:rPr>
          <w:rFonts w:ascii="Times New Roman" w:hAnsi="Times New Roman" w:cs="Times New Roman"/>
          <w:sz w:val="28"/>
          <w:szCs w:val="28"/>
        </w:rPr>
        <w:t>одить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 игровы</w:t>
      </w:r>
      <w:r w:rsidRPr="007D504D">
        <w:rPr>
          <w:rFonts w:ascii="Times New Roman" w:hAnsi="Times New Roman" w:cs="Times New Roman"/>
          <w:sz w:val="28"/>
          <w:szCs w:val="28"/>
        </w:rPr>
        <w:t xml:space="preserve">е 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 действи</w:t>
      </w:r>
      <w:r w:rsidRPr="007D504D">
        <w:rPr>
          <w:rFonts w:ascii="Times New Roman" w:hAnsi="Times New Roman" w:cs="Times New Roman"/>
          <w:sz w:val="28"/>
          <w:szCs w:val="28"/>
        </w:rPr>
        <w:t>я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 и отношени</w:t>
      </w:r>
      <w:r w:rsidRPr="007D504D">
        <w:rPr>
          <w:rFonts w:ascii="Times New Roman" w:hAnsi="Times New Roman" w:cs="Times New Roman"/>
          <w:sz w:val="28"/>
          <w:szCs w:val="28"/>
        </w:rPr>
        <w:t>я ребен</w:t>
      </w:r>
      <w:r w:rsidR="00AA1ED8" w:rsidRPr="007D504D">
        <w:rPr>
          <w:rFonts w:ascii="Times New Roman" w:hAnsi="Times New Roman" w:cs="Times New Roman"/>
          <w:sz w:val="28"/>
          <w:szCs w:val="28"/>
        </w:rPr>
        <w:t>к</w:t>
      </w:r>
      <w:r w:rsidRPr="007D504D">
        <w:rPr>
          <w:rFonts w:ascii="Times New Roman" w:hAnsi="Times New Roman" w:cs="Times New Roman"/>
          <w:sz w:val="28"/>
          <w:szCs w:val="28"/>
        </w:rPr>
        <w:t>у необходимо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 овладеть разнообразными знаниями и практическими умениями</w:t>
      </w:r>
      <w:r w:rsidRPr="007D504D">
        <w:rPr>
          <w:rFonts w:ascii="Times New Roman" w:hAnsi="Times New Roman" w:cs="Times New Roman"/>
          <w:sz w:val="28"/>
          <w:szCs w:val="28"/>
        </w:rPr>
        <w:t>.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 </w:t>
      </w:r>
      <w:r w:rsidRPr="007D504D">
        <w:rPr>
          <w:rFonts w:ascii="Times New Roman" w:hAnsi="Times New Roman" w:cs="Times New Roman"/>
          <w:sz w:val="28"/>
          <w:szCs w:val="28"/>
        </w:rPr>
        <w:t>Именно в игре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 ребенок учится выполнять определенные действия и правила, подчинять свои желания и интересы требованиям роли.</w:t>
      </w:r>
    </w:p>
    <w:p w:rsidR="00B37EA2" w:rsidRPr="007D504D" w:rsidRDefault="00B53B6B" w:rsidP="00AA1ED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04D">
        <w:rPr>
          <w:rFonts w:ascii="Times New Roman" w:hAnsi="Times New Roman" w:cs="Times New Roman"/>
          <w:sz w:val="28"/>
          <w:szCs w:val="28"/>
        </w:rPr>
        <w:t xml:space="preserve">Основным показателем развития ребенка является </w:t>
      </w:r>
      <w:r w:rsidR="00AA1ED8" w:rsidRPr="007D504D">
        <w:rPr>
          <w:rFonts w:ascii="Times New Roman" w:hAnsi="Times New Roman" w:cs="Times New Roman"/>
          <w:sz w:val="28"/>
          <w:szCs w:val="28"/>
        </w:rPr>
        <w:t> </w:t>
      </w:r>
      <w:r w:rsidRPr="007D504D">
        <w:rPr>
          <w:rFonts w:ascii="Times New Roman" w:hAnsi="Times New Roman" w:cs="Times New Roman"/>
          <w:sz w:val="28"/>
          <w:szCs w:val="28"/>
        </w:rPr>
        <w:t>у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ровень развития игровых действий.  Основной формой воздействия на ребенка в специальных </w:t>
      </w:r>
      <w:r w:rsidRPr="007D504D">
        <w:rPr>
          <w:rFonts w:ascii="Times New Roman" w:hAnsi="Times New Roman" w:cs="Times New Roman"/>
          <w:sz w:val="28"/>
          <w:szCs w:val="28"/>
        </w:rPr>
        <w:t>(</w:t>
      </w:r>
      <w:r w:rsidR="00AA1ED8" w:rsidRPr="007D504D">
        <w:rPr>
          <w:rFonts w:ascii="Times New Roman" w:hAnsi="Times New Roman" w:cs="Times New Roman"/>
          <w:sz w:val="28"/>
          <w:szCs w:val="28"/>
        </w:rPr>
        <w:t>коррекционных</w:t>
      </w:r>
      <w:r w:rsidRPr="007D504D">
        <w:rPr>
          <w:rFonts w:ascii="Times New Roman" w:hAnsi="Times New Roman" w:cs="Times New Roman"/>
          <w:sz w:val="28"/>
          <w:szCs w:val="28"/>
        </w:rPr>
        <w:t>)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 учреждениях являются организованные занятия, в которых ведущая роль принадлежит взрослым. Как правило, дети </w:t>
      </w:r>
      <w:r w:rsidRPr="007D504D">
        <w:rPr>
          <w:rFonts w:ascii="Times New Roman" w:hAnsi="Times New Roman" w:cs="Times New Roman"/>
          <w:sz w:val="28"/>
          <w:szCs w:val="28"/>
        </w:rPr>
        <w:t>с нарушениями интеллекта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 </w:t>
      </w:r>
      <w:r w:rsidRPr="007D504D">
        <w:rPr>
          <w:rFonts w:ascii="Times New Roman" w:hAnsi="Times New Roman" w:cs="Times New Roman"/>
          <w:sz w:val="28"/>
          <w:szCs w:val="28"/>
        </w:rPr>
        <w:t>инертны и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 неэмоциональны. Их психофизиологическое развитие </w:t>
      </w:r>
      <w:r w:rsidR="00AA1ED8" w:rsidRPr="007D504D">
        <w:rPr>
          <w:rFonts w:ascii="Times New Roman" w:hAnsi="Times New Roman" w:cs="Times New Roman"/>
          <w:sz w:val="28"/>
          <w:szCs w:val="28"/>
        </w:rPr>
        <w:lastRenderedPageBreak/>
        <w:t xml:space="preserve">существенно отстает от развития нормальных сверстников. </w:t>
      </w:r>
      <w:r w:rsidRPr="007D504D">
        <w:rPr>
          <w:rFonts w:ascii="Times New Roman" w:hAnsi="Times New Roman" w:cs="Times New Roman"/>
          <w:sz w:val="28"/>
          <w:szCs w:val="28"/>
        </w:rPr>
        <w:t>П</w:t>
      </w:r>
      <w:r w:rsidR="00AA1ED8" w:rsidRPr="007D504D">
        <w:rPr>
          <w:rFonts w:ascii="Times New Roman" w:hAnsi="Times New Roman" w:cs="Times New Roman"/>
          <w:sz w:val="28"/>
          <w:szCs w:val="28"/>
        </w:rPr>
        <w:t>равильн</w:t>
      </w:r>
      <w:r w:rsidRPr="007D504D">
        <w:rPr>
          <w:rFonts w:ascii="Times New Roman" w:hAnsi="Times New Roman" w:cs="Times New Roman"/>
          <w:sz w:val="28"/>
          <w:szCs w:val="28"/>
        </w:rPr>
        <w:t>ая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Pr="007D504D">
        <w:rPr>
          <w:rFonts w:ascii="Times New Roman" w:hAnsi="Times New Roman" w:cs="Times New Roman"/>
          <w:sz w:val="28"/>
          <w:szCs w:val="28"/>
        </w:rPr>
        <w:t>я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 жизни и деятельности, требу</w:t>
      </w:r>
      <w:r w:rsidRPr="007D504D">
        <w:rPr>
          <w:rFonts w:ascii="Times New Roman" w:hAnsi="Times New Roman" w:cs="Times New Roman"/>
          <w:sz w:val="28"/>
          <w:szCs w:val="28"/>
        </w:rPr>
        <w:t>ет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 включения специ</w:t>
      </w:r>
      <w:r w:rsidRPr="007D504D">
        <w:rPr>
          <w:rFonts w:ascii="Times New Roman" w:hAnsi="Times New Roman" w:cs="Times New Roman"/>
          <w:sz w:val="28"/>
          <w:szCs w:val="28"/>
        </w:rPr>
        <w:t>ального обучения и воспитания, п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оэтому </w:t>
      </w:r>
      <w:r w:rsidRPr="007D504D">
        <w:rPr>
          <w:rFonts w:ascii="Times New Roman" w:hAnsi="Times New Roman" w:cs="Times New Roman"/>
          <w:sz w:val="28"/>
          <w:szCs w:val="28"/>
        </w:rPr>
        <w:t>использование игр помогает созданию положительного эмоционального отношения к деятельности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, </w:t>
      </w:r>
      <w:r w:rsidR="00B37EA2" w:rsidRPr="007D504D">
        <w:rPr>
          <w:rFonts w:ascii="Times New Roman" w:hAnsi="Times New Roman" w:cs="Times New Roman"/>
          <w:sz w:val="28"/>
          <w:szCs w:val="28"/>
        </w:rPr>
        <w:t>мотивирует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 заинтересовать каждого ребенка, привле</w:t>
      </w:r>
      <w:r w:rsidR="00B37EA2" w:rsidRPr="007D504D">
        <w:rPr>
          <w:rFonts w:ascii="Times New Roman" w:hAnsi="Times New Roman" w:cs="Times New Roman"/>
          <w:sz w:val="28"/>
          <w:szCs w:val="28"/>
        </w:rPr>
        <w:t>кает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 его внимание</w:t>
      </w:r>
      <w:r w:rsidR="00B37EA2" w:rsidRPr="007D504D">
        <w:rPr>
          <w:rFonts w:ascii="Times New Roman" w:hAnsi="Times New Roman" w:cs="Times New Roman"/>
          <w:sz w:val="28"/>
          <w:szCs w:val="28"/>
        </w:rPr>
        <w:t xml:space="preserve"> к учебной деятельности</w:t>
      </w:r>
      <w:r w:rsidR="00AA1ED8" w:rsidRPr="007D504D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:rsidR="00B37EA2" w:rsidRDefault="00B37EA2" w:rsidP="00FD1E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E75" w:rsidRPr="00FD1E75" w:rsidRDefault="00FD1E75" w:rsidP="00FD1E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E75">
        <w:rPr>
          <w:rFonts w:ascii="Times New Roman" w:hAnsi="Times New Roman" w:cs="Times New Roman"/>
          <w:b/>
          <w:sz w:val="28"/>
          <w:szCs w:val="28"/>
        </w:rPr>
        <w:t>Ведущая педагогическая идея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1E75">
        <w:rPr>
          <w:rFonts w:ascii="Times New Roman" w:hAnsi="Times New Roman" w:cs="Times New Roman"/>
          <w:sz w:val="28"/>
          <w:szCs w:val="28"/>
        </w:rPr>
        <w:t>заключается, в разработке системы дидактических игр, способствующих формированию личностных качеств учащихся с нарушениями интеллекта в процессе логопедической работы.</w:t>
      </w:r>
    </w:p>
    <w:p w:rsidR="00FD1E75" w:rsidRPr="00FD1E75" w:rsidRDefault="00FD1E75" w:rsidP="00FD1E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2696" w:rsidRPr="000163DC" w:rsidRDefault="00FD1E75" w:rsidP="002E2696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D1E75">
        <w:rPr>
          <w:rFonts w:ascii="Times New Roman" w:hAnsi="Times New Roman" w:cs="Times New Roman"/>
          <w:b/>
          <w:sz w:val="28"/>
          <w:szCs w:val="28"/>
        </w:rPr>
        <w:t>Новизна опыта</w:t>
      </w:r>
      <w:r w:rsidR="002E26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2696" w:rsidRPr="002E2696">
        <w:rPr>
          <w:rFonts w:ascii="Times New Roman" w:hAnsi="Times New Roman" w:cs="Times New Roman"/>
          <w:sz w:val="28"/>
          <w:szCs w:val="28"/>
        </w:rPr>
        <w:t>заключается</w:t>
      </w:r>
      <w:r w:rsidR="002E26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2696" w:rsidRPr="00680A56">
        <w:rPr>
          <w:rFonts w:ascii="Times New Roman" w:hAnsi="Times New Roman"/>
          <w:sz w:val="28"/>
          <w:szCs w:val="28"/>
          <w:lang w:eastAsia="ru-RU"/>
        </w:rPr>
        <w:t xml:space="preserve">в систематизации </w:t>
      </w:r>
      <w:r w:rsidR="002E2696">
        <w:rPr>
          <w:rFonts w:ascii="Times New Roman" w:hAnsi="Times New Roman"/>
          <w:sz w:val="28"/>
          <w:szCs w:val="28"/>
          <w:lang w:eastAsia="ru-RU"/>
        </w:rPr>
        <w:t xml:space="preserve">существующих дидактических игр, разработке новых логопедических игр </w:t>
      </w:r>
      <w:r w:rsidR="002E2696" w:rsidRPr="00680A56">
        <w:rPr>
          <w:rFonts w:ascii="Times New Roman" w:hAnsi="Times New Roman"/>
          <w:sz w:val="28"/>
          <w:szCs w:val="28"/>
          <w:lang w:eastAsia="ru-RU"/>
        </w:rPr>
        <w:t xml:space="preserve">для развития </w:t>
      </w:r>
      <w:r w:rsidR="002E2696">
        <w:rPr>
          <w:rFonts w:ascii="Times New Roman" w:hAnsi="Times New Roman"/>
          <w:sz w:val="28"/>
          <w:szCs w:val="28"/>
          <w:lang w:eastAsia="ru-RU"/>
        </w:rPr>
        <w:t>всех компонентов речевой системы</w:t>
      </w:r>
      <w:r w:rsidR="002E2696" w:rsidRPr="00680A56">
        <w:rPr>
          <w:rFonts w:ascii="Times New Roman" w:hAnsi="Times New Roman"/>
          <w:sz w:val="28"/>
          <w:szCs w:val="28"/>
          <w:lang w:eastAsia="ru-RU"/>
        </w:rPr>
        <w:t xml:space="preserve"> детей </w:t>
      </w:r>
      <w:r w:rsidR="002E2696">
        <w:rPr>
          <w:rFonts w:ascii="Times New Roman" w:hAnsi="Times New Roman"/>
          <w:sz w:val="28"/>
          <w:szCs w:val="28"/>
          <w:lang w:eastAsia="ru-RU"/>
        </w:rPr>
        <w:t>с нарушением интеллекта</w:t>
      </w:r>
      <w:r w:rsidR="002E2696" w:rsidRPr="00680A56">
        <w:rPr>
          <w:rFonts w:ascii="Times New Roman" w:hAnsi="Times New Roman"/>
          <w:sz w:val="28"/>
          <w:szCs w:val="28"/>
          <w:lang w:eastAsia="ru-RU"/>
        </w:rPr>
        <w:t xml:space="preserve"> в специально организованной педагогом</w:t>
      </w:r>
      <w:r w:rsidR="002E2696">
        <w:rPr>
          <w:rFonts w:ascii="Times New Roman" w:hAnsi="Times New Roman"/>
          <w:sz w:val="28"/>
          <w:szCs w:val="28"/>
          <w:lang w:eastAsia="ru-RU"/>
        </w:rPr>
        <w:t xml:space="preserve"> среде </w:t>
      </w:r>
      <w:r w:rsidR="002E2696" w:rsidRPr="00680A56">
        <w:rPr>
          <w:rFonts w:ascii="Times New Roman" w:hAnsi="Times New Roman"/>
          <w:sz w:val="28"/>
          <w:szCs w:val="28"/>
          <w:lang w:eastAsia="ru-RU"/>
        </w:rPr>
        <w:t>и в самостоятельной деятельности детей</w:t>
      </w:r>
      <w:r w:rsidR="002E2696">
        <w:rPr>
          <w:rFonts w:ascii="Times New Roman" w:hAnsi="Times New Roman"/>
          <w:sz w:val="28"/>
          <w:szCs w:val="28"/>
          <w:lang w:eastAsia="ru-RU"/>
        </w:rPr>
        <w:t xml:space="preserve"> в условиях коррекционной школы.</w:t>
      </w:r>
    </w:p>
    <w:p w:rsidR="00B053E1" w:rsidRDefault="002E2696" w:rsidP="002E269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0A56">
        <w:rPr>
          <w:rFonts w:ascii="Times New Roman" w:hAnsi="Times New Roman"/>
          <w:sz w:val="28"/>
          <w:szCs w:val="28"/>
          <w:lang w:eastAsia="ru-RU"/>
        </w:rPr>
        <w:tab/>
      </w:r>
      <w:r w:rsidRPr="00680A56">
        <w:rPr>
          <w:rFonts w:ascii="Times New Roman" w:hAnsi="Times New Roman"/>
          <w:sz w:val="28"/>
          <w:szCs w:val="28"/>
          <w:lang w:eastAsia="ru-RU"/>
        </w:rPr>
        <w:tab/>
      </w:r>
    </w:p>
    <w:p w:rsidR="00B053E1" w:rsidRPr="00FD1E75" w:rsidRDefault="00B053E1" w:rsidP="00B053E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E75">
        <w:rPr>
          <w:rFonts w:ascii="Times New Roman" w:hAnsi="Times New Roman" w:cs="Times New Roman"/>
          <w:b/>
          <w:sz w:val="28"/>
          <w:szCs w:val="28"/>
        </w:rPr>
        <w:t>Технология опыта</w:t>
      </w:r>
    </w:p>
    <w:p w:rsidR="001F5FED" w:rsidRPr="002207A4" w:rsidRDefault="001F5FED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Планированию коррекционной логопедической работы предшествует комплексное обследование детей с целью установления </w:t>
      </w:r>
      <w:r w:rsidR="002207A4">
        <w:rPr>
          <w:rFonts w:ascii="Times New Roman" w:hAnsi="Times New Roman" w:cs="Times New Roman"/>
          <w:sz w:val="28"/>
          <w:szCs w:val="28"/>
        </w:rPr>
        <w:t>уровня</w:t>
      </w:r>
      <w:r w:rsidRPr="002207A4">
        <w:rPr>
          <w:rFonts w:ascii="Times New Roman" w:hAnsi="Times New Roman" w:cs="Times New Roman"/>
          <w:sz w:val="28"/>
          <w:szCs w:val="28"/>
        </w:rPr>
        <w:t xml:space="preserve"> недоразвития речи и индивидуальных особенностей проявления дефекта.</w:t>
      </w:r>
    </w:p>
    <w:p w:rsidR="001F5FED" w:rsidRPr="002207A4" w:rsidRDefault="001F5FED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Знакомство с</w:t>
      </w:r>
      <w:r w:rsidR="005615E2" w:rsidRPr="002207A4">
        <w:rPr>
          <w:rFonts w:ascii="Times New Roman" w:hAnsi="Times New Roman" w:cs="Times New Roman"/>
          <w:sz w:val="28"/>
          <w:szCs w:val="28"/>
        </w:rPr>
        <w:t xml:space="preserve"> </w:t>
      </w:r>
      <w:r w:rsidRPr="002207A4">
        <w:rPr>
          <w:rFonts w:ascii="Times New Roman" w:hAnsi="Times New Roman" w:cs="Times New Roman"/>
          <w:sz w:val="28"/>
          <w:szCs w:val="28"/>
        </w:rPr>
        <w:t>детьми я начинаю с изучения личных дел,</w:t>
      </w:r>
      <w:r w:rsidR="005615E2" w:rsidRPr="002207A4">
        <w:rPr>
          <w:rFonts w:ascii="Times New Roman" w:hAnsi="Times New Roman" w:cs="Times New Roman"/>
          <w:sz w:val="28"/>
          <w:szCs w:val="28"/>
        </w:rPr>
        <w:t xml:space="preserve"> медицинских карт, анамнеза. Провожу наблюдение за детьми в привычных для них жизненных ситуациях. Это позволяет получить ценный материал не только о состоянии речи, но и о характере, эмоционально-волевых качествах, поведении ребёнка</w:t>
      </w:r>
      <w:proofErr w:type="gramStart"/>
      <w:r w:rsidR="005615E2" w:rsidRPr="002207A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615E2" w:rsidRPr="002207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615E2" w:rsidRPr="002207A4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5615E2" w:rsidRPr="002207A4">
        <w:rPr>
          <w:rFonts w:ascii="Times New Roman" w:hAnsi="Times New Roman" w:cs="Times New Roman"/>
          <w:sz w:val="28"/>
          <w:szCs w:val="28"/>
        </w:rPr>
        <w:t xml:space="preserve"> считаю, что ситуации, наиболее благоприятные для наблюдения это: игры на прогулке и в классе, деятельность учащихся во время уроков и перемен, поведение детей при встрече с родителями, когда те приходят в школу.</w:t>
      </w:r>
    </w:p>
    <w:p w:rsidR="00343B3A" w:rsidRPr="002207A4" w:rsidRDefault="00343B3A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Выбор этих ситуаций не случаен. В этот момент ребёнок наиболее раскован, что позволяет выявить состояние активной речи. Затем проводится индивидуальное собеседование с ребёнком в логопедическом кабинете для более </w:t>
      </w:r>
      <w:r w:rsidRPr="002207A4">
        <w:rPr>
          <w:rFonts w:ascii="Times New Roman" w:hAnsi="Times New Roman" w:cs="Times New Roman"/>
          <w:sz w:val="28"/>
          <w:szCs w:val="28"/>
        </w:rPr>
        <w:lastRenderedPageBreak/>
        <w:t xml:space="preserve">полного изучения ребёнка, для прогнозирования адекватных состоянию учащегося коррекционных путей и средств. </w:t>
      </w:r>
      <w:r w:rsidR="008D227D">
        <w:rPr>
          <w:rFonts w:ascii="Times New Roman" w:hAnsi="Times New Roman" w:cs="Times New Roman"/>
          <w:sz w:val="28"/>
          <w:szCs w:val="28"/>
        </w:rPr>
        <w:t>Д</w:t>
      </w:r>
      <w:r w:rsidRPr="002207A4">
        <w:rPr>
          <w:rFonts w:ascii="Times New Roman" w:hAnsi="Times New Roman" w:cs="Times New Roman"/>
          <w:sz w:val="28"/>
          <w:szCs w:val="28"/>
        </w:rPr>
        <w:t xml:space="preserve">ля контроля за развитием школьника я использую диагностику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Катаргиной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 Г.И. и Славиной-Бурниной Л.Н. «Диагностика высших психических функций у учащихся младших классов с нарушением интеллекта»</w:t>
      </w:r>
      <w:r w:rsidR="00140044" w:rsidRPr="002207A4">
        <w:rPr>
          <w:rFonts w:ascii="Times New Roman" w:hAnsi="Times New Roman" w:cs="Times New Roman"/>
          <w:sz w:val="28"/>
          <w:szCs w:val="28"/>
        </w:rPr>
        <w:t xml:space="preserve"> </w:t>
      </w:r>
      <w:r w:rsidRPr="002207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0044" w:rsidRPr="002207A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140044" w:rsidRPr="002207A4">
        <w:rPr>
          <w:rFonts w:ascii="Times New Roman" w:hAnsi="Times New Roman" w:cs="Times New Roman"/>
          <w:sz w:val="28"/>
          <w:szCs w:val="28"/>
        </w:rPr>
        <w:t xml:space="preserve">. Владимир 2009г. Что даёт мне эта диагностика? </w:t>
      </w:r>
    </w:p>
    <w:p w:rsidR="00140044" w:rsidRPr="002207A4" w:rsidRDefault="00140044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виден уровень развития конкретного ребёнка по всем параметрам;</w:t>
      </w:r>
    </w:p>
    <w:p w:rsidR="00140044" w:rsidRPr="002207A4" w:rsidRDefault="00140044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даёт возможность постановки первоочередных задач коррекционной работы;</w:t>
      </w:r>
    </w:p>
    <w:p w:rsidR="00140044" w:rsidRPr="002207A4" w:rsidRDefault="00140044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отслеживается развитие конкретного ребёнка по годам обучения;</w:t>
      </w:r>
    </w:p>
    <w:p w:rsidR="00140044" w:rsidRPr="002207A4" w:rsidRDefault="00140044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помогает осуществлять дифференцированный подход при формировании групп учащихся</w:t>
      </w:r>
      <w:r w:rsidR="00AA3C3B" w:rsidRPr="002207A4">
        <w:rPr>
          <w:rFonts w:ascii="Times New Roman" w:hAnsi="Times New Roman" w:cs="Times New Roman"/>
          <w:sz w:val="28"/>
          <w:szCs w:val="28"/>
        </w:rPr>
        <w:t>.</w:t>
      </w:r>
    </w:p>
    <w:p w:rsidR="00AA3C3B" w:rsidRPr="002207A4" w:rsidRDefault="00F71567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Коррекция речи проводится совместными усилиями логопеда, психолога, учителя и воспитателя, в тесном контакте с родителями.</w:t>
      </w:r>
    </w:p>
    <w:p w:rsidR="00D71B3F" w:rsidRDefault="00002367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Коррекционная логопедическая работа </w:t>
      </w:r>
      <w:r w:rsidR="00D71B3F">
        <w:rPr>
          <w:rFonts w:ascii="Times New Roman" w:hAnsi="Times New Roman" w:cs="Times New Roman"/>
          <w:sz w:val="28"/>
          <w:szCs w:val="28"/>
        </w:rPr>
        <w:t>строится</w:t>
      </w:r>
      <w:r w:rsidRPr="002207A4">
        <w:rPr>
          <w:rFonts w:ascii="Times New Roman" w:hAnsi="Times New Roman" w:cs="Times New Roman"/>
          <w:sz w:val="28"/>
          <w:szCs w:val="28"/>
        </w:rPr>
        <w:t xml:space="preserve"> поэтапно. </w:t>
      </w:r>
    </w:p>
    <w:p w:rsidR="00D71B3F" w:rsidRDefault="00D71B3F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002367" w:rsidRPr="002207A4">
        <w:rPr>
          <w:rFonts w:ascii="Times New Roman" w:hAnsi="Times New Roman" w:cs="Times New Roman"/>
          <w:sz w:val="28"/>
          <w:szCs w:val="28"/>
        </w:rPr>
        <w:t>перво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002367" w:rsidRPr="002207A4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02367" w:rsidRPr="002207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проводится:</w:t>
      </w:r>
    </w:p>
    <w:p w:rsidR="00D71B3F" w:rsidRDefault="00D71B3F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02367" w:rsidRPr="002207A4">
        <w:rPr>
          <w:rFonts w:ascii="Times New Roman" w:hAnsi="Times New Roman" w:cs="Times New Roman"/>
          <w:sz w:val="28"/>
          <w:szCs w:val="28"/>
        </w:rPr>
        <w:t xml:space="preserve">уточнение артикуляции звуков </w:t>
      </w:r>
      <w:r>
        <w:rPr>
          <w:rFonts w:ascii="Times New Roman" w:hAnsi="Times New Roman" w:cs="Times New Roman"/>
          <w:sz w:val="28"/>
          <w:szCs w:val="28"/>
        </w:rPr>
        <w:t>(</w:t>
      </w:r>
      <w:r w:rsidR="00002367" w:rsidRPr="002207A4">
        <w:rPr>
          <w:rFonts w:ascii="Times New Roman" w:hAnsi="Times New Roman" w:cs="Times New Roman"/>
          <w:sz w:val="28"/>
          <w:szCs w:val="28"/>
        </w:rPr>
        <w:t>с одновременным формированием фонематических представлений и навыков звукового анализа и синтеза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D71B3F" w:rsidRDefault="00D71B3F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E7442A" w:rsidRPr="002207A4">
        <w:rPr>
          <w:rFonts w:ascii="Times New Roman" w:hAnsi="Times New Roman" w:cs="Times New Roman"/>
          <w:sz w:val="28"/>
          <w:szCs w:val="28"/>
        </w:rPr>
        <w:t xml:space="preserve">остановка звуков </w:t>
      </w:r>
      <w:r>
        <w:rPr>
          <w:rFonts w:ascii="Times New Roman" w:hAnsi="Times New Roman" w:cs="Times New Roman"/>
          <w:sz w:val="28"/>
          <w:szCs w:val="28"/>
        </w:rPr>
        <w:t>разными способами (</w:t>
      </w:r>
      <w:r w:rsidR="00E7442A" w:rsidRPr="002207A4">
        <w:rPr>
          <w:rFonts w:ascii="Times New Roman" w:hAnsi="Times New Roman" w:cs="Times New Roman"/>
          <w:sz w:val="28"/>
          <w:szCs w:val="28"/>
        </w:rPr>
        <w:t>проводится индивидуально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D71B3F" w:rsidRDefault="00D71B3F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="00E7442A" w:rsidRPr="002207A4">
        <w:rPr>
          <w:rFonts w:ascii="Times New Roman" w:hAnsi="Times New Roman" w:cs="Times New Roman"/>
          <w:sz w:val="28"/>
          <w:szCs w:val="28"/>
        </w:rPr>
        <w:t xml:space="preserve">втоматизация и дифференциация звуков </w:t>
      </w:r>
      <w:r>
        <w:rPr>
          <w:rFonts w:ascii="Times New Roman" w:hAnsi="Times New Roman" w:cs="Times New Roman"/>
          <w:sz w:val="28"/>
          <w:szCs w:val="28"/>
        </w:rPr>
        <w:t>(</w:t>
      </w:r>
      <w:r w:rsidR="00E7442A" w:rsidRPr="002207A4">
        <w:rPr>
          <w:rFonts w:ascii="Times New Roman" w:hAnsi="Times New Roman" w:cs="Times New Roman"/>
          <w:sz w:val="28"/>
          <w:szCs w:val="28"/>
        </w:rPr>
        <w:t>осуществляется во время групповых и фронтальных занятий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E7442A" w:rsidRPr="002207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2367" w:rsidRPr="002207A4" w:rsidRDefault="00D71B3F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отметить, что в</w:t>
      </w:r>
      <w:r w:rsidR="00E7442A" w:rsidRPr="002207A4">
        <w:rPr>
          <w:rFonts w:ascii="Times New Roman" w:hAnsi="Times New Roman" w:cs="Times New Roman"/>
          <w:sz w:val="28"/>
          <w:szCs w:val="28"/>
        </w:rPr>
        <w:t>ажное место на данном этапе я отвожу формированию потребности в речевом общении, развитию слухового и зрительного восприятия.</w:t>
      </w:r>
    </w:p>
    <w:p w:rsidR="00D71B3F" w:rsidRDefault="00D71B3F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втором этапе проводится работа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D71B3F" w:rsidRDefault="006C3B60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 </w:t>
      </w:r>
      <w:r w:rsidR="00D71B3F">
        <w:rPr>
          <w:rFonts w:ascii="Times New Roman" w:hAnsi="Times New Roman" w:cs="Times New Roman"/>
          <w:sz w:val="28"/>
          <w:szCs w:val="28"/>
        </w:rPr>
        <w:t xml:space="preserve">- </w:t>
      </w:r>
      <w:r w:rsidRPr="002207A4">
        <w:rPr>
          <w:rFonts w:ascii="Times New Roman" w:hAnsi="Times New Roman" w:cs="Times New Roman"/>
          <w:sz w:val="28"/>
          <w:szCs w:val="28"/>
        </w:rPr>
        <w:t>уточнени</w:t>
      </w:r>
      <w:r w:rsidR="00D71B3F">
        <w:rPr>
          <w:rFonts w:ascii="Times New Roman" w:hAnsi="Times New Roman" w:cs="Times New Roman"/>
          <w:sz w:val="28"/>
          <w:szCs w:val="28"/>
        </w:rPr>
        <w:t>ю значения слов;</w:t>
      </w:r>
      <w:r w:rsidRPr="002207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1B3F" w:rsidRDefault="00D71B3F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6C3B60" w:rsidRPr="002207A4">
        <w:rPr>
          <w:rFonts w:ascii="Times New Roman" w:hAnsi="Times New Roman" w:cs="Times New Roman"/>
          <w:sz w:val="28"/>
          <w:szCs w:val="28"/>
        </w:rPr>
        <w:t>богащени</w:t>
      </w:r>
      <w:r>
        <w:rPr>
          <w:rFonts w:ascii="Times New Roman" w:hAnsi="Times New Roman" w:cs="Times New Roman"/>
          <w:sz w:val="28"/>
          <w:szCs w:val="28"/>
        </w:rPr>
        <w:t>ю словаря;</w:t>
      </w:r>
    </w:p>
    <w:p w:rsidR="001D1EA6" w:rsidRPr="002207A4" w:rsidRDefault="00D71B3F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C3B60" w:rsidRPr="002207A4">
        <w:rPr>
          <w:rFonts w:ascii="Times New Roman" w:hAnsi="Times New Roman" w:cs="Times New Roman"/>
          <w:sz w:val="28"/>
          <w:szCs w:val="28"/>
        </w:rPr>
        <w:t xml:space="preserve"> развити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6C3B60" w:rsidRPr="002207A4">
        <w:rPr>
          <w:rFonts w:ascii="Times New Roman" w:hAnsi="Times New Roman" w:cs="Times New Roman"/>
          <w:sz w:val="28"/>
          <w:szCs w:val="28"/>
        </w:rPr>
        <w:t xml:space="preserve"> и совершенствовани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6C3B60" w:rsidRPr="002207A4">
        <w:rPr>
          <w:rFonts w:ascii="Times New Roman" w:hAnsi="Times New Roman" w:cs="Times New Roman"/>
          <w:sz w:val="28"/>
          <w:szCs w:val="28"/>
        </w:rPr>
        <w:t xml:space="preserve"> грамматического оформления речи.</w:t>
      </w:r>
    </w:p>
    <w:p w:rsidR="006C3B60" w:rsidRPr="002207A4" w:rsidRDefault="006C3B60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2207A4">
        <w:rPr>
          <w:rFonts w:ascii="Times New Roman" w:hAnsi="Times New Roman" w:cs="Times New Roman"/>
          <w:sz w:val="28"/>
          <w:szCs w:val="28"/>
        </w:rPr>
        <w:t>третьем</w:t>
      </w:r>
      <w:proofErr w:type="gramEnd"/>
      <w:r w:rsidRPr="002207A4">
        <w:rPr>
          <w:rFonts w:ascii="Times New Roman" w:hAnsi="Times New Roman" w:cs="Times New Roman"/>
          <w:sz w:val="28"/>
          <w:szCs w:val="28"/>
        </w:rPr>
        <w:t xml:space="preserve"> этапе главн</w:t>
      </w:r>
      <w:r w:rsidR="00D71B3F">
        <w:rPr>
          <w:rFonts w:ascii="Times New Roman" w:hAnsi="Times New Roman" w:cs="Times New Roman"/>
          <w:sz w:val="28"/>
          <w:szCs w:val="28"/>
        </w:rPr>
        <w:t>ым</w:t>
      </w:r>
      <w:r w:rsidRPr="002207A4">
        <w:rPr>
          <w:rFonts w:ascii="Times New Roman" w:hAnsi="Times New Roman" w:cs="Times New Roman"/>
          <w:sz w:val="28"/>
          <w:szCs w:val="28"/>
        </w:rPr>
        <w:t xml:space="preserve"> </w:t>
      </w:r>
      <w:r w:rsidR="00D71B3F">
        <w:rPr>
          <w:rFonts w:ascii="Times New Roman" w:hAnsi="Times New Roman" w:cs="Times New Roman"/>
          <w:sz w:val="28"/>
          <w:szCs w:val="28"/>
        </w:rPr>
        <w:t>является –</w:t>
      </w:r>
      <w:r w:rsidRPr="002207A4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D71B3F">
        <w:rPr>
          <w:rFonts w:ascii="Times New Roman" w:hAnsi="Times New Roman" w:cs="Times New Roman"/>
          <w:sz w:val="28"/>
          <w:szCs w:val="28"/>
        </w:rPr>
        <w:t>е</w:t>
      </w:r>
      <w:r w:rsidRPr="002207A4">
        <w:rPr>
          <w:rFonts w:ascii="Times New Roman" w:hAnsi="Times New Roman" w:cs="Times New Roman"/>
          <w:sz w:val="28"/>
          <w:szCs w:val="28"/>
        </w:rPr>
        <w:t xml:space="preserve"> и формировани</w:t>
      </w:r>
      <w:r w:rsidR="00D71B3F">
        <w:rPr>
          <w:rFonts w:ascii="Times New Roman" w:hAnsi="Times New Roman" w:cs="Times New Roman"/>
          <w:sz w:val="28"/>
          <w:szCs w:val="28"/>
        </w:rPr>
        <w:t>е</w:t>
      </w:r>
      <w:r w:rsidRPr="002207A4">
        <w:rPr>
          <w:rFonts w:ascii="Times New Roman" w:hAnsi="Times New Roman" w:cs="Times New Roman"/>
          <w:sz w:val="28"/>
          <w:szCs w:val="28"/>
        </w:rPr>
        <w:t xml:space="preserve"> связной речи.</w:t>
      </w:r>
    </w:p>
    <w:p w:rsidR="006C3B60" w:rsidRPr="002207A4" w:rsidRDefault="006C3B60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Нарушения речи </w:t>
      </w:r>
      <w:r w:rsidR="008D227D">
        <w:rPr>
          <w:rFonts w:ascii="Times New Roman" w:hAnsi="Times New Roman" w:cs="Times New Roman"/>
          <w:sz w:val="28"/>
          <w:szCs w:val="28"/>
        </w:rPr>
        <w:t>наблюдаются, как</w:t>
      </w:r>
      <w:r w:rsidRPr="002207A4">
        <w:rPr>
          <w:rFonts w:ascii="Times New Roman" w:hAnsi="Times New Roman" w:cs="Times New Roman"/>
          <w:sz w:val="28"/>
          <w:szCs w:val="28"/>
        </w:rPr>
        <w:t xml:space="preserve"> среди детей, </w:t>
      </w:r>
      <w:r w:rsidR="008D227D">
        <w:rPr>
          <w:rFonts w:ascii="Times New Roman" w:hAnsi="Times New Roman" w:cs="Times New Roman"/>
          <w:sz w:val="28"/>
          <w:szCs w:val="28"/>
        </w:rPr>
        <w:t>так</w:t>
      </w:r>
      <w:r w:rsidRPr="002207A4">
        <w:rPr>
          <w:rFonts w:ascii="Times New Roman" w:hAnsi="Times New Roman" w:cs="Times New Roman"/>
          <w:sz w:val="28"/>
          <w:szCs w:val="28"/>
        </w:rPr>
        <w:t xml:space="preserve"> и среди взрослых. Причины возникновения </w:t>
      </w:r>
      <w:r w:rsidR="008D227D">
        <w:rPr>
          <w:rFonts w:ascii="Times New Roman" w:hAnsi="Times New Roman" w:cs="Times New Roman"/>
          <w:sz w:val="28"/>
          <w:szCs w:val="28"/>
        </w:rPr>
        <w:t>речевых</w:t>
      </w:r>
      <w:r w:rsidRPr="002207A4">
        <w:rPr>
          <w:rFonts w:ascii="Times New Roman" w:hAnsi="Times New Roman" w:cs="Times New Roman"/>
          <w:sz w:val="28"/>
          <w:szCs w:val="28"/>
        </w:rPr>
        <w:t xml:space="preserve"> нарушений разнообразны.</w:t>
      </w:r>
      <w:r w:rsidR="008D227D">
        <w:rPr>
          <w:rFonts w:ascii="Times New Roman" w:hAnsi="Times New Roman" w:cs="Times New Roman"/>
          <w:sz w:val="28"/>
          <w:szCs w:val="28"/>
        </w:rPr>
        <w:t xml:space="preserve"> Е</w:t>
      </w:r>
      <w:r w:rsidRPr="002207A4">
        <w:rPr>
          <w:rFonts w:ascii="Times New Roman" w:hAnsi="Times New Roman" w:cs="Times New Roman"/>
          <w:sz w:val="28"/>
          <w:szCs w:val="28"/>
        </w:rPr>
        <w:t xml:space="preserve">сли их </w:t>
      </w:r>
      <w:r w:rsidR="008D227D">
        <w:rPr>
          <w:rFonts w:ascii="Times New Roman" w:hAnsi="Times New Roman" w:cs="Times New Roman"/>
          <w:sz w:val="28"/>
          <w:szCs w:val="28"/>
        </w:rPr>
        <w:lastRenderedPageBreak/>
        <w:t>своевременно</w:t>
      </w:r>
      <w:r w:rsidRPr="002207A4">
        <w:rPr>
          <w:rFonts w:ascii="Times New Roman" w:hAnsi="Times New Roman" w:cs="Times New Roman"/>
          <w:sz w:val="28"/>
          <w:szCs w:val="28"/>
        </w:rPr>
        <w:t xml:space="preserve"> не исправить, </w:t>
      </w:r>
      <w:r w:rsidR="008D227D">
        <w:rPr>
          <w:rFonts w:ascii="Times New Roman" w:hAnsi="Times New Roman" w:cs="Times New Roman"/>
          <w:sz w:val="28"/>
          <w:szCs w:val="28"/>
        </w:rPr>
        <w:t xml:space="preserve">то они </w:t>
      </w:r>
      <w:r w:rsidRPr="002207A4">
        <w:rPr>
          <w:rFonts w:ascii="Times New Roman" w:hAnsi="Times New Roman" w:cs="Times New Roman"/>
          <w:sz w:val="28"/>
          <w:szCs w:val="28"/>
        </w:rPr>
        <w:t xml:space="preserve">вызывают </w:t>
      </w:r>
      <w:r w:rsidR="008D227D">
        <w:rPr>
          <w:rFonts w:ascii="Times New Roman" w:hAnsi="Times New Roman" w:cs="Times New Roman"/>
          <w:sz w:val="28"/>
          <w:szCs w:val="28"/>
        </w:rPr>
        <w:t xml:space="preserve">трудности общения с окружающими и </w:t>
      </w:r>
      <w:r w:rsidRPr="002207A4">
        <w:rPr>
          <w:rFonts w:ascii="Times New Roman" w:hAnsi="Times New Roman" w:cs="Times New Roman"/>
          <w:sz w:val="28"/>
          <w:szCs w:val="28"/>
        </w:rPr>
        <w:t xml:space="preserve">влекут за собой </w:t>
      </w:r>
      <w:r w:rsidR="008D227D">
        <w:rPr>
          <w:rFonts w:ascii="Times New Roman" w:hAnsi="Times New Roman" w:cs="Times New Roman"/>
          <w:sz w:val="28"/>
          <w:szCs w:val="28"/>
        </w:rPr>
        <w:t>некоторые</w:t>
      </w:r>
      <w:r w:rsidRPr="002207A4">
        <w:rPr>
          <w:rFonts w:ascii="Times New Roman" w:hAnsi="Times New Roman" w:cs="Times New Roman"/>
          <w:sz w:val="28"/>
          <w:szCs w:val="28"/>
        </w:rPr>
        <w:t xml:space="preserve"> изменения личности.</w:t>
      </w:r>
    </w:p>
    <w:p w:rsidR="008D227D" w:rsidRDefault="006A607A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Коррекционная работа с </w:t>
      </w:r>
      <w:proofErr w:type="gramStart"/>
      <w:r w:rsidRPr="002207A4">
        <w:rPr>
          <w:rFonts w:ascii="Times New Roman" w:hAnsi="Times New Roman" w:cs="Times New Roman"/>
          <w:sz w:val="28"/>
          <w:szCs w:val="28"/>
        </w:rPr>
        <w:t>детьми, имеющими нарушения речи</w:t>
      </w:r>
      <w:r w:rsidR="008D227D">
        <w:rPr>
          <w:rFonts w:ascii="Times New Roman" w:hAnsi="Times New Roman" w:cs="Times New Roman"/>
          <w:sz w:val="28"/>
          <w:szCs w:val="28"/>
        </w:rPr>
        <w:t xml:space="preserve"> проводится</w:t>
      </w:r>
      <w:proofErr w:type="gramEnd"/>
      <w:r w:rsidR="008D227D">
        <w:rPr>
          <w:rFonts w:ascii="Times New Roman" w:hAnsi="Times New Roman" w:cs="Times New Roman"/>
          <w:sz w:val="28"/>
          <w:szCs w:val="28"/>
        </w:rPr>
        <w:t xml:space="preserve"> на </w:t>
      </w:r>
      <w:r w:rsidRPr="002207A4">
        <w:rPr>
          <w:rFonts w:ascii="Times New Roman" w:hAnsi="Times New Roman" w:cs="Times New Roman"/>
          <w:sz w:val="28"/>
          <w:szCs w:val="28"/>
        </w:rPr>
        <w:t xml:space="preserve"> </w:t>
      </w:r>
      <w:r w:rsidR="008D227D" w:rsidRPr="002207A4">
        <w:rPr>
          <w:rFonts w:ascii="Times New Roman" w:hAnsi="Times New Roman" w:cs="Times New Roman"/>
          <w:sz w:val="28"/>
          <w:szCs w:val="28"/>
        </w:rPr>
        <w:t>индивидуальных, подгрупповых и фронтальных логопедических заняти</w:t>
      </w:r>
      <w:r w:rsidR="008D227D">
        <w:rPr>
          <w:rFonts w:ascii="Times New Roman" w:hAnsi="Times New Roman" w:cs="Times New Roman"/>
          <w:sz w:val="28"/>
          <w:szCs w:val="28"/>
        </w:rPr>
        <w:t xml:space="preserve">ях и </w:t>
      </w:r>
      <w:r w:rsidRPr="002207A4">
        <w:rPr>
          <w:rFonts w:ascii="Times New Roman" w:hAnsi="Times New Roman" w:cs="Times New Roman"/>
          <w:sz w:val="28"/>
          <w:szCs w:val="28"/>
        </w:rPr>
        <w:t>направлена на преодоление речевых и психофизических нарушений</w:t>
      </w:r>
      <w:r w:rsidR="008D227D">
        <w:rPr>
          <w:rFonts w:ascii="Times New Roman" w:hAnsi="Times New Roman" w:cs="Times New Roman"/>
          <w:sz w:val="28"/>
          <w:szCs w:val="28"/>
        </w:rPr>
        <w:t>.</w:t>
      </w:r>
    </w:p>
    <w:p w:rsidR="006A607A" w:rsidRPr="002207A4" w:rsidRDefault="00431AF1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Коррекционное развитие проводится по основным направлениям:</w:t>
      </w:r>
    </w:p>
    <w:p w:rsidR="00431AF1" w:rsidRPr="002207A4" w:rsidRDefault="00431AF1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развитие сенсорных и моторных функций;</w:t>
      </w:r>
    </w:p>
    <w:p w:rsidR="00431AF1" w:rsidRPr="002207A4" w:rsidRDefault="00431AF1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формирование кинестетической основы артикуляторных движений;</w:t>
      </w:r>
    </w:p>
    <w:p w:rsidR="00431AF1" w:rsidRPr="002207A4" w:rsidRDefault="00431AF1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развитие мимической мускулатуры;</w:t>
      </w:r>
    </w:p>
    <w:p w:rsidR="00431AF1" w:rsidRPr="002207A4" w:rsidRDefault="00431AF1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разв</w:t>
      </w:r>
      <w:r w:rsidR="008D227D">
        <w:rPr>
          <w:rFonts w:ascii="Times New Roman" w:hAnsi="Times New Roman" w:cs="Times New Roman"/>
          <w:sz w:val="28"/>
          <w:szCs w:val="28"/>
        </w:rPr>
        <w:t>итие интеллектуальных функций (</w:t>
      </w:r>
      <w:r w:rsidRPr="002207A4">
        <w:rPr>
          <w:rFonts w:ascii="Times New Roman" w:hAnsi="Times New Roman" w:cs="Times New Roman"/>
          <w:sz w:val="28"/>
          <w:szCs w:val="28"/>
        </w:rPr>
        <w:t>мышления, памяти, воображения, восприятия, внимания, ориентировки в пространстве и во времени);</w:t>
      </w:r>
    </w:p>
    <w:p w:rsidR="00431AF1" w:rsidRPr="002207A4" w:rsidRDefault="00431AF1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развитие эмоционально-волевой сферы и игровой деятельности;</w:t>
      </w:r>
    </w:p>
    <w:p w:rsidR="00431AF1" w:rsidRPr="002207A4" w:rsidRDefault="00431AF1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формирование черт гармонической и незакомплексованной личности (</w:t>
      </w:r>
      <w:r w:rsidR="00E54DD1" w:rsidRPr="002207A4">
        <w:rPr>
          <w:rFonts w:ascii="Times New Roman" w:hAnsi="Times New Roman" w:cs="Times New Roman"/>
          <w:sz w:val="28"/>
          <w:szCs w:val="28"/>
        </w:rPr>
        <w:t>дружбы, любви, уважения, самокритичности, оценки и самооценки…).</w:t>
      </w:r>
    </w:p>
    <w:p w:rsidR="00E54DD1" w:rsidRPr="002207A4" w:rsidRDefault="00E54DD1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Все занятия ориентированы на психическую защищённость ребёнка, его комфорт и потребность в эмоциональном общении. Все занятия я провожу на основе игры, придумываю разные варианты занятий с использованием литературных персонажей, сюжетов сказок, динамических картин.</w:t>
      </w:r>
    </w:p>
    <w:p w:rsidR="004E7DB2" w:rsidRPr="002207A4" w:rsidRDefault="004E7DB2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Такое построение занятий позволяет добиться устойчивого внимания и поддержания интереса на протяжении всего занятия, способствует спонтанному развитию связной речи, поддержанию положительного эмоционального состояния детей, а значит лучшей результативности в усвоении знаний. Во время проведения игры в работу включаются все анализаторные системы.</w:t>
      </w:r>
    </w:p>
    <w:p w:rsidR="004E7DB2" w:rsidRPr="002207A4" w:rsidRDefault="004E7DB2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Я считаю, что основная задача логопедического воздействия это создание соответствующих условий, т.е. системы постепенного</w:t>
      </w:r>
      <w:r w:rsidR="00CA4DDD" w:rsidRPr="002207A4">
        <w:rPr>
          <w:rFonts w:ascii="Times New Roman" w:hAnsi="Times New Roman" w:cs="Times New Roman"/>
          <w:sz w:val="28"/>
          <w:szCs w:val="28"/>
        </w:rPr>
        <w:t xml:space="preserve"> и осторожного воздействия на ребёнка, страдающего тем или иным нарушением речи, в целях коррекции недостатков речи.</w:t>
      </w:r>
    </w:p>
    <w:p w:rsidR="00DE55B3" w:rsidRPr="002207A4" w:rsidRDefault="00DE55B3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2207A4">
        <w:rPr>
          <w:rFonts w:ascii="Times New Roman" w:hAnsi="Times New Roman" w:cs="Times New Roman"/>
          <w:sz w:val="28"/>
          <w:szCs w:val="28"/>
        </w:rPr>
        <w:t>протяжении</w:t>
      </w:r>
      <w:proofErr w:type="gramEnd"/>
      <w:r w:rsidRPr="002207A4">
        <w:rPr>
          <w:rFonts w:ascii="Times New Roman" w:hAnsi="Times New Roman" w:cs="Times New Roman"/>
          <w:sz w:val="28"/>
          <w:szCs w:val="28"/>
        </w:rPr>
        <w:t xml:space="preserve"> ряда лет, апробируя различные методики работы с детьми, страдающими нарушениями речи, я пришла к выводу о необходимости построения своих занятий на основе игры.</w:t>
      </w:r>
    </w:p>
    <w:p w:rsidR="003A6C84" w:rsidRPr="002207A4" w:rsidRDefault="00DE55B3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lastRenderedPageBreak/>
        <w:t xml:space="preserve">Вспомните, как загораются глаза детей, какое нетерпеливое ожидание чего-то приятного, радостного светится </w:t>
      </w:r>
      <w:r w:rsidR="00217AD8" w:rsidRPr="002207A4">
        <w:rPr>
          <w:rFonts w:ascii="Times New Roman" w:hAnsi="Times New Roman" w:cs="Times New Roman"/>
          <w:sz w:val="28"/>
          <w:szCs w:val="28"/>
        </w:rPr>
        <w:t xml:space="preserve">в них, когда вы говорите: «А сейчас мы с вами поиграем…». Игра занимает громадное и особое место в жизни ребёнка. Детство неотделимо от игры. В отличие от взрослых, для которых естественной средой общения является язык, естественной средой для ребёнка является игра и разнообразная деятельность. В игре физические, умственные, эмоциональные качества </w:t>
      </w:r>
      <w:r w:rsidR="003A6C84" w:rsidRPr="002207A4">
        <w:rPr>
          <w:rFonts w:ascii="Times New Roman" w:hAnsi="Times New Roman" w:cs="Times New Roman"/>
          <w:sz w:val="28"/>
          <w:szCs w:val="28"/>
        </w:rPr>
        <w:t>ребёнка включаются в творческий процесс.</w:t>
      </w:r>
    </w:p>
    <w:p w:rsidR="00DE55B3" w:rsidRPr="002207A4" w:rsidRDefault="003A6C84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Игровой характер обучения соответствует психическим особенностям детей с отклонениями в развитии. Играя, они охотно и легко усваивают то, на  что в других условиях</w:t>
      </w:r>
      <w:r w:rsidR="00217AD8" w:rsidRPr="002207A4">
        <w:rPr>
          <w:rFonts w:ascii="Times New Roman" w:hAnsi="Times New Roman" w:cs="Times New Roman"/>
          <w:sz w:val="28"/>
          <w:szCs w:val="28"/>
        </w:rPr>
        <w:t xml:space="preserve"> </w:t>
      </w:r>
      <w:r w:rsidRPr="002207A4">
        <w:rPr>
          <w:rFonts w:ascii="Times New Roman" w:hAnsi="Times New Roman" w:cs="Times New Roman"/>
          <w:sz w:val="28"/>
          <w:szCs w:val="28"/>
        </w:rPr>
        <w:t xml:space="preserve"> затратили бы много времени и усилий.</w:t>
      </w:r>
    </w:p>
    <w:p w:rsidR="003A6C84" w:rsidRPr="002207A4" w:rsidRDefault="003A6C84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Игра созда</w:t>
      </w:r>
      <w:r w:rsidR="00D514CC">
        <w:rPr>
          <w:rFonts w:ascii="Times New Roman" w:hAnsi="Times New Roman" w:cs="Times New Roman"/>
          <w:sz w:val="28"/>
          <w:szCs w:val="28"/>
        </w:rPr>
        <w:t>ет</w:t>
      </w:r>
      <w:r w:rsidRPr="002207A4">
        <w:rPr>
          <w:rFonts w:ascii="Times New Roman" w:hAnsi="Times New Roman" w:cs="Times New Roman"/>
          <w:sz w:val="28"/>
          <w:szCs w:val="28"/>
        </w:rPr>
        <w:t xml:space="preserve"> положительн</w:t>
      </w:r>
      <w:r w:rsidR="00D514CC">
        <w:rPr>
          <w:rFonts w:ascii="Times New Roman" w:hAnsi="Times New Roman" w:cs="Times New Roman"/>
          <w:sz w:val="28"/>
          <w:szCs w:val="28"/>
        </w:rPr>
        <w:t>ый</w:t>
      </w:r>
      <w:r w:rsidRPr="002207A4">
        <w:rPr>
          <w:rFonts w:ascii="Times New Roman" w:hAnsi="Times New Roman" w:cs="Times New Roman"/>
          <w:sz w:val="28"/>
          <w:szCs w:val="28"/>
        </w:rPr>
        <w:t xml:space="preserve"> эмоциональн</w:t>
      </w:r>
      <w:r w:rsidR="00D514CC">
        <w:rPr>
          <w:rFonts w:ascii="Times New Roman" w:hAnsi="Times New Roman" w:cs="Times New Roman"/>
          <w:sz w:val="28"/>
          <w:szCs w:val="28"/>
        </w:rPr>
        <w:t>ый</w:t>
      </w:r>
      <w:r w:rsidRPr="002207A4">
        <w:rPr>
          <w:rFonts w:ascii="Times New Roman" w:hAnsi="Times New Roman" w:cs="Times New Roman"/>
          <w:sz w:val="28"/>
          <w:szCs w:val="28"/>
        </w:rPr>
        <w:t xml:space="preserve"> фон</w:t>
      </w:r>
      <w:r w:rsidR="00D514CC">
        <w:rPr>
          <w:rFonts w:ascii="Times New Roman" w:hAnsi="Times New Roman" w:cs="Times New Roman"/>
          <w:sz w:val="28"/>
          <w:szCs w:val="28"/>
        </w:rPr>
        <w:t>, помогает ребенку</w:t>
      </w:r>
      <w:r w:rsidRPr="002207A4">
        <w:rPr>
          <w:rFonts w:ascii="Times New Roman" w:hAnsi="Times New Roman" w:cs="Times New Roman"/>
          <w:sz w:val="28"/>
          <w:szCs w:val="28"/>
        </w:rPr>
        <w:t xml:space="preserve"> психологическ</w:t>
      </w:r>
      <w:r w:rsidR="00D514CC">
        <w:rPr>
          <w:rFonts w:ascii="Times New Roman" w:hAnsi="Times New Roman" w:cs="Times New Roman"/>
          <w:sz w:val="28"/>
          <w:szCs w:val="28"/>
        </w:rPr>
        <w:t>и</w:t>
      </w:r>
      <w:r w:rsidRPr="002207A4">
        <w:rPr>
          <w:rFonts w:ascii="Times New Roman" w:hAnsi="Times New Roman" w:cs="Times New Roman"/>
          <w:sz w:val="28"/>
          <w:szCs w:val="28"/>
        </w:rPr>
        <w:t xml:space="preserve"> </w:t>
      </w:r>
      <w:r w:rsidR="00D514CC">
        <w:rPr>
          <w:rFonts w:ascii="Times New Roman" w:hAnsi="Times New Roman" w:cs="Times New Roman"/>
          <w:sz w:val="28"/>
          <w:szCs w:val="28"/>
        </w:rPr>
        <w:t>под</w:t>
      </w:r>
      <w:r w:rsidRPr="002207A4">
        <w:rPr>
          <w:rFonts w:ascii="Times New Roman" w:hAnsi="Times New Roman" w:cs="Times New Roman"/>
          <w:sz w:val="28"/>
          <w:szCs w:val="28"/>
        </w:rPr>
        <w:t>готов</w:t>
      </w:r>
      <w:r w:rsidR="00D514CC">
        <w:rPr>
          <w:rFonts w:ascii="Times New Roman" w:hAnsi="Times New Roman" w:cs="Times New Roman"/>
          <w:sz w:val="28"/>
          <w:szCs w:val="28"/>
        </w:rPr>
        <w:t>иться</w:t>
      </w:r>
      <w:r w:rsidRPr="002207A4">
        <w:rPr>
          <w:rFonts w:ascii="Times New Roman" w:hAnsi="Times New Roman" w:cs="Times New Roman"/>
          <w:sz w:val="28"/>
          <w:szCs w:val="28"/>
        </w:rPr>
        <w:t xml:space="preserve"> к речевому общению, обеспеч</w:t>
      </w:r>
      <w:r w:rsidR="00D514CC">
        <w:rPr>
          <w:rFonts w:ascii="Times New Roman" w:hAnsi="Times New Roman" w:cs="Times New Roman"/>
          <w:sz w:val="28"/>
          <w:szCs w:val="28"/>
        </w:rPr>
        <w:t>ивает</w:t>
      </w:r>
      <w:r w:rsidRPr="002207A4">
        <w:rPr>
          <w:rFonts w:ascii="Times New Roman" w:hAnsi="Times New Roman" w:cs="Times New Roman"/>
          <w:sz w:val="28"/>
          <w:szCs w:val="28"/>
        </w:rPr>
        <w:t xml:space="preserve"> естественн</w:t>
      </w:r>
      <w:r w:rsidR="00D514CC">
        <w:rPr>
          <w:rFonts w:ascii="Times New Roman" w:hAnsi="Times New Roman" w:cs="Times New Roman"/>
          <w:sz w:val="28"/>
          <w:szCs w:val="28"/>
        </w:rPr>
        <w:t>ую</w:t>
      </w:r>
      <w:r w:rsidRPr="002207A4">
        <w:rPr>
          <w:rFonts w:ascii="Times New Roman" w:hAnsi="Times New Roman" w:cs="Times New Roman"/>
          <w:sz w:val="28"/>
          <w:szCs w:val="28"/>
        </w:rPr>
        <w:t xml:space="preserve"> необходимост</w:t>
      </w:r>
      <w:r w:rsidR="00D514CC">
        <w:rPr>
          <w:rFonts w:ascii="Times New Roman" w:hAnsi="Times New Roman" w:cs="Times New Roman"/>
          <w:sz w:val="28"/>
          <w:szCs w:val="28"/>
        </w:rPr>
        <w:t>ь</w:t>
      </w:r>
      <w:r w:rsidRPr="002207A4">
        <w:rPr>
          <w:rFonts w:ascii="Times New Roman" w:hAnsi="Times New Roman" w:cs="Times New Roman"/>
          <w:sz w:val="28"/>
          <w:szCs w:val="28"/>
        </w:rPr>
        <w:t xml:space="preserve"> многократного повторения языкового материала, </w:t>
      </w:r>
      <w:r w:rsidR="00D514CC"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Pr="002207A4">
        <w:rPr>
          <w:rFonts w:ascii="Times New Roman" w:hAnsi="Times New Roman" w:cs="Times New Roman"/>
          <w:sz w:val="28"/>
          <w:szCs w:val="28"/>
        </w:rPr>
        <w:t>упражн</w:t>
      </w:r>
      <w:r w:rsidR="00D514CC">
        <w:rPr>
          <w:rFonts w:ascii="Times New Roman" w:hAnsi="Times New Roman" w:cs="Times New Roman"/>
          <w:sz w:val="28"/>
          <w:szCs w:val="28"/>
        </w:rPr>
        <w:t>ять</w:t>
      </w:r>
      <w:r w:rsidRPr="002207A4">
        <w:rPr>
          <w:rFonts w:ascii="Times New Roman" w:hAnsi="Times New Roman" w:cs="Times New Roman"/>
          <w:sz w:val="28"/>
          <w:szCs w:val="28"/>
        </w:rPr>
        <w:t xml:space="preserve"> в самостоятельном отборе </w:t>
      </w:r>
      <w:r w:rsidR="00D514CC">
        <w:rPr>
          <w:rFonts w:ascii="Times New Roman" w:hAnsi="Times New Roman" w:cs="Times New Roman"/>
          <w:sz w:val="28"/>
          <w:szCs w:val="28"/>
        </w:rPr>
        <w:t xml:space="preserve">речевого материала </w:t>
      </w:r>
      <w:r w:rsidRPr="002207A4">
        <w:rPr>
          <w:rFonts w:ascii="Times New Roman" w:hAnsi="Times New Roman" w:cs="Times New Roman"/>
          <w:sz w:val="28"/>
          <w:szCs w:val="28"/>
        </w:rPr>
        <w:t>в соответствии с ситуацией.</w:t>
      </w:r>
    </w:p>
    <w:p w:rsidR="00E22545" w:rsidRPr="002207A4" w:rsidRDefault="00E22545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Словесно-дидактические игры формируют у детей интерес к происходящему, активное положительное отношение. Упражнение детей в употреблении новой лексики в процессе словесно-дидактической игры подготавливает их к использованию тех слов, которые в дальнейшем необходимы для речевого общения. Воспитанники также приобретают некоторые навыки в плане различных диалогов. У детей воспитывается умение слушать вопросы, ответы других ребят, кратко высказывать свои суждения.</w:t>
      </w:r>
    </w:p>
    <w:p w:rsidR="00E22545" w:rsidRPr="002207A4" w:rsidRDefault="00E22545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Я считаю, что основными направлениями работы по активизации речевого общения в ходе игры являются:</w:t>
      </w:r>
    </w:p>
    <w:p w:rsidR="00E22545" w:rsidRPr="002207A4" w:rsidRDefault="00E22545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включение ребёнка в коллективные отношения</w:t>
      </w:r>
      <w:r w:rsidR="00C511B1" w:rsidRPr="002207A4">
        <w:rPr>
          <w:rFonts w:ascii="Times New Roman" w:hAnsi="Times New Roman" w:cs="Times New Roman"/>
          <w:sz w:val="28"/>
          <w:szCs w:val="28"/>
        </w:rPr>
        <w:t>, без чего немыслима игра и речевое общение в её ходе;</w:t>
      </w:r>
    </w:p>
    <w:p w:rsidR="00C511B1" w:rsidRPr="002207A4" w:rsidRDefault="00C511B1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стимулирование мотивов речевого высказывания;</w:t>
      </w:r>
    </w:p>
    <w:p w:rsidR="00C511B1" w:rsidRPr="002207A4" w:rsidRDefault="00C511B1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учёт индивидуальных особенностей и возможностей каждого ребёнка в отношении речевого общения и обеспечение соответствующего педагогического руководства;</w:t>
      </w:r>
    </w:p>
    <w:p w:rsidR="00C511B1" w:rsidRPr="002207A4" w:rsidRDefault="00C511B1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lastRenderedPageBreak/>
        <w:t>- создание благоприятных условий для контакта между детьми, побуждение их к высказываниям, через подбор игр и игрушек.</w:t>
      </w:r>
    </w:p>
    <w:p w:rsidR="00C511B1" w:rsidRPr="002207A4" w:rsidRDefault="00C511B1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2207A4">
        <w:rPr>
          <w:rFonts w:ascii="Times New Roman" w:hAnsi="Times New Roman" w:cs="Times New Roman"/>
          <w:sz w:val="28"/>
          <w:szCs w:val="28"/>
        </w:rPr>
        <w:t>протяжении</w:t>
      </w:r>
      <w:proofErr w:type="gramEnd"/>
      <w:r w:rsidRPr="002207A4">
        <w:rPr>
          <w:rFonts w:ascii="Times New Roman" w:hAnsi="Times New Roman" w:cs="Times New Roman"/>
          <w:sz w:val="28"/>
          <w:szCs w:val="28"/>
        </w:rPr>
        <w:t xml:space="preserve"> игры, наблюдая за речевыми реакциями детей с отклонениями в развитии, я выделяю следующие виды речевых реакций:</w:t>
      </w:r>
    </w:p>
    <w:p w:rsidR="00C511B1" w:rsidRPr="002207A4" w:rsidRDefault="00C511B1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констатация, т.е. высказывания о происходящих фактах и событиях;</w:t>
      </w:r>
    </w:p>
    <w:p w:rsidR="00C511B1" w:rsidRPr="002207A4" w:rsidRDefault="00C511B1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высказывание о событии или явлении, которые другие участники игры не увидели;</w:t>
      </w:r>
    </w:p>
    <w:p w:rsidR="00C511B1" w:rsidRPr="002207A4" w:rsidRDefault="00C511B1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- </w:t>
      </w:r>
      <w:r w:rsidR="003A5759" w:rsidRPr="002207A4">
        <w:rPr>
          <w:rFonts w:ascii="Times New Roman" w:hAnsi="Times New Roman" w:cs="Times New Roman"/>
          <w:sz w:val="28"/>
          <w:szCs w:val="28"/>
        </w:rPr>
        <w:t>оценка явлений, т.е. формулирование своего отношения к ситуации, действиям, объектам, людям;</w:t>
      </w:r>
    </w:p>
    <w:p w:rsidR="003A5759" w:rsidRPr="002207A4" w:rsidRDefault="003A5759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просьба, выражающая желание ребёнка к участию в игре;</w:t>
      </w:r>
    </w:p>
    <w:p w:rsidR="003A5759" w:rsidRPr="002207A4" w:rsidRDefault="003A5759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вопросы, отражающие познавательную активность детей.</w:t>
      </w:r>
    </w:p>
    <w:p w:rsidR="003A5759" w:rsidRPr="002207A4" w:rsidRDefault="003A5759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Это даёт мне возможность строить свою работу на основе индивидуального дифференцированного подхода. </w:t>
      </w:r>
      <w:proofErr w:type="gramStart"/>
      <w:r w:rsidRPr="002207A4">
        <w:rPr>
          <w:rFonts w:ascii="Times New Roman" w:hAnsi="Times New Roman" w:cs="Times New Roman"/>
          <w:sz w:val="28"/>
          <w:szCs w:val="28"/>
        </w:rPr>
        <w:t>Учитывая индивидуальное развитие ребёнка, я даю ему задание соответствующее его развитию, доступные для выполнения.</w:t>
      </w:r>
      <w:proofErr w:type="gramEnd"/>
      <w:r w:rsidRPr="002207A4">
        <w:rPr>
          <w:rFonts w:ascii="Times New Roman" w:hAnsi="Times New Roman" w:cs="Times New Roman"/>
          <w:sz w:val="28"/>
          <w:szCs w:val="28"/>
        </w:rPr>
        <w:t xml:space="preserve"> Я стараюсь, чтобы каждый ребёнок почувствовал свои силы, поверил в себя.</w:t>
      </w:r>
    </w:p>
    <w:p w:rsidR="003A5759" w:rsidRPr="002207A4" w:rsidRDefault="003A5759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Исходя из игровой задачи, учащиеся осуществляют игровые действия, которые как бы маскируют сложную мыслительную</w:t>
      </w:r>
      <w:r w:rsidR="00FB7D4D" w:rsidRPr="002207A4">
        <w:rPr>
          <w:rFonts w:ascii="Times New Roman" w:hAnsi="Times New Roman" w:cs="Times New Roman"/>
          <w:sz w:val="28"/>
          <w:szCs w:val="28"/>
        </w:rPr>
        <w:t xml:space="preserve"> деятельность, делают её более интересной. Я считаю, что мыслительные операции, которые осуществляют дети, должны быть подготовлены и дозированы. В противном случае игра становится для них или утомительной, или вообще недоступной. Я считаю, что на протяжении любой игры детям необходимо помогать в процессе игровой ситуации. </w:t>
      </w:r>
      <w:proofErr w:type="gramStart"/>
      <w:r w:rsidR="00FB7D4D" w:rsidRPr="002207A4">
        <w:rPr>
          <w:rFonts w:ascii="Times New Roman" w:hAnsi="Times New Roman" w:cs="Times New Roman"/>
          <w:sz w:val="28"/>
          <w:szCs w:val="28"/>
        </w:rPr>
        <w:t>В то же время я стараюсь по возможности эту помощь скрывать</w:t>
      </w:r>
      <w:r w:rsidR="003F78AE" w:rsidRPr="002207A4">
        <w:rPr>
          <w:rFonts w:ascii="Times New Roman" w:hAnsi="Times New Roman" w:cs="Times New Roman"/>
          <w:sz w:val="28"/>
          <w:szCs w:val="28"/>
        </w:rPr>
        <w:t xml:space="preserve"> от других детей, чтобы у всех – и у слабых и у сильных – создавалось впечатление равноценности их участия.</w:t>
      </w:r>
      <w:proofErr w:type="gramEnd"/>
      <w:r w:rsidR="003F78AE" w:rsidRPr="002207A4">
        <w:rPr>
          <w:rFonts w:ascii="Times New Roman" w:hAnsi="Times New Roman" w:cs="Times New Roman"/>
          <w:sz w:val="28"/>
          <w:szCs w:val="28"/>
        </w:rPr>
        <w:t xml:space="preserve"> Упрощение содержания работы помогает слабоуспевающим детям не чувствовать себя ущемлёнными, играть наравне с другими, не терять интереса к игре и даже выигрывать.</w:t>
      </w:r>
    </w:p>
    <w:p w:rsidR="003F78AE" w:rsidRPr="002207A4" w:rsidRDefault="003F78AE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Pr="002207A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207A4">
        <w:rPr>
          <w:rFonts w:ascii="Times New Roman" w:hAnsi="Times New Roman" w:cs="Times New Roman"/>
          <w:sz w:val="28"/>
          <w:szCs w:val="28"/>
        </w:rPr>
        <w:t xml:space="preserve"> чтобы при неоднократном использовании игры интерес к ней не снижался, я её модифицирую за счёт замены оборудования /ввожу новые картинки, предметы, условные обозначения/ или ввожу новые правила.</w:t>
      </w:r>
    </w:p>
    <w:p w:rsidR="006B56DE" w:rsidRPr="002207A4" w:rsidRDefault="003F78AE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Игра реализует познавательные, воспитательные и коррекционные задачи обучения. Поэтому игра не является развлекательным моментом занятий. Я </w:t>
      </w:r>
      <w:r w:rsidRPr="002207A4">
        <w:rPr>
          <w:rFonts w:ascii="Times New Roman" w:hAnsi="Times New Roman" w:cs="Times New Roman"/>
          <w:sz w:val="28"/>
          <w:szCs w:val="28"/>
        </w:rPr>
        <w:lastRenderedPageBreak/>
        <w:t>считаю, что дидактическая игра может быть использована на различных этапах урока.</w:t>
      </w:r>
      <w:r w:rsidR="006B56DE" w:rsidRPr="002207A4">
        <w:rPr>
          <w:rFonts w:ascii="Times New Roman" w:hAnsi="Times New Roman" w:cs="Times New Roman"/>
          <w:sz w:val="28"/>
          <w:szCs w:val="28"/>
        </w:rPr>
        <w:t xml:space="preserve"> </w:t>
      </w:r>
      <w:r w:rsidRPr="002207A4">
        <w:rPr>
          <w:rFonts w:ascii="Times New Roman" w:hAnsi="Times New Roman" w:cs="Times New Roman"/>
          <w:sz w:val="28"/>
          <w:szCs w:val="28"/>
        </w:rPr>
        <w:t xml:space="preserve"> Игра может проводиться</w:t>
      </w:r>
      <w:r w:rsidR="006B56DE" w:rsidRPr="002207A4">
        <w:rPr>
          <w:rFonts w:ascii="Times New Roman" w:hAnsi="Times New Roman" w:cs="Times New Roman"/>
          <w:sz w:val="28"/>
          <w:szCs w:val="28"/>
        </w:rPr>
        <w:t xml:space="preserve"> как самостоятельное, как </w:t>
      </w:r>
      <w:r w:rsidR="00D514CC" w:rsidRPr="002207A4">
        <w:rPr>
          <w:rFonts w:ascii="Times New Roman" w:hAnsi="Times New Roman" w:cs="Times New Roman"/>
          <w:sz w:val="28"/>
          <w:szCs w:val="28"/>
        </w:rPr>
        <w:t>предваряющее</w:t>
      </w:r>
      <w:r w:rsidR="006B56DE" w:rsidRPr="002207A4">
        <w:rPr>
          <w:rFonts w:ascii="Times New Roman" w:hAnsi="Times New Roman" w:cs="Times New Roman"/>
          <w:sz w:val="28"/>
          <w:szCs w:val="28"/>
        </w:rPr>
        <w:t xml:space="preserve">  или закрепляющее занятие, а также как отдых. Например: Вы все знаете подвижную игру «У медведя </w:t>
      </w:r>
      <w:proofErr w:type="gramStart"/>
      <w:r w:rsidR="006B56DE" w:rsidRPr="002207A4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6B56DE" w:rsidRPr="002207A4">
        <w:rPr>
          <w:rFonts w:ascii="Times New Roman" w:hAnsi="Times New Roman" w:cs="Times New Roman"/>
          <w:sz w:val="28"/>
          <w:szCs w:val="28"/>
        </w:rPr>
        <w:t xml:space="preserve"> бору». Эту игру я использую как отдых, как начало или конец занятия, посвящённого изучению диких животных и растительности леса. В процессе этой игры решают следующие логопедические цели:</w:t>
      </w:r>
    </w:p>
    <w:p w:rsidR="006B56DE" w:rsidRPr="002207A4" w:rsidRDefault="006B56DE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автоматизация звука «Р» изолированно или в тексте;</w:t>
      </w:r>
    </w:p>
    <w:p w:rsidR="006B56DE" w:rsidRPr="002207A4" w:rsidRDefault="006B56DE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развитие фразовой речи;</w:t>
      </w:r>
    </w:p>
    <w:p w:rsidR="006B56DE" w:rsidRPr="002207A4" w:rsidRDefault="006B56DE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ра</w:t>
      </w:r>
      <w:r w:rsidR="00762FFE" w:rsidRPr="002207A4">
        <w:rPr>
          <w:rFonts w:ascii="Times New Roman" w:hAnsi="Times New Roman" w:cs="Times New Roman"/>
          <w:sz w:val="28"/>
          <w:szCs w:val="28"/>
        </w:rPr>
        <w:t>з</w:t>
      </w:r>
      <w:r w:rsidRPr="002207A4">
        <w:rPr>
          <w:rFonts w:ascii="Times New Roman" w:hAnsi="Times New Roman" w:cs="Times New Roman"/>
          <w:sz w:val="28"/>
          <w:szCs w:val="28"/>
        </w:rPr>
        <w:t>витие дыхания, голоса;</w:t>
      </w:r>
    </w:p>
    <w:p w:rsidR="00FB15CE" w:rsidRPr="002207A4" w:rsidRDefault="006B56DE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- нормализация темпа и ритма речи. </w:t>
      </w:r>
    </w:p>
    <w:p w:rsidR="00FA2DEC" w:rsidRPr="002207A4" w:rsidRDefault="00FA2DEC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Дидактическую игру «Чудесный мешочек» я использую как основное занятие и как начало или конец его. В процессе этой игры решаются следующие задачи:</w:t>
      </w:r>
    </w:p>
    <w:p w:rsidR="00FA2DEC" w:rsidRPr="002207A4" w:rsidRDefault="00FA2DEC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развитие звукового анализа;</w:t>
      </w:r>
    </w:p>
    <w:p w:rsidR="00FA2DEC" w:rsidRPr="002207A4" w:rsidRDefault="00FA2DEC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закрепление звуков в словах, предложениях, тексте;</w:t>
      </w:r>
    </w:p>
    <w:p w:rsidR="00FA2DEC" w:rsidRPr="002207A4" w:rsidRDefault="00FA2DEC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совершенствование словаря и фразовой речи;</w:t>
      </w:r>
    </w:p>
    <w:p w:rsidR="00FA2DEC" w:rsidRPr="002207A4" w:rsidRDefault="00FA2DEC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развитие внимания, осязания, представлений, наблюдения, сравнения, воображения.</w:t>
      </w:r>
    </w:p>
    <w:p w:rsidR="00FA2DEC" w:rsidRPr="002207A4" w:rsidRDefault="00FA2DEC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Конечно, все эти цели не могут  быть реализованы в одном занятии, я говорю только о возможных вариантах постановки целей.</w:t>
      </w:r>
    </w:p>
    <w:p w:rsidR="00FA2DEC" w:rsidRPr="002207A4" w:rsidRDefault="00FA2DEC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Необходимо иметь </w:t>
      </w:r>
      <w:proofErr w:type="gramStart"/>
      <w:r w:rsidRPr="002207A4">
        <w:rPr>
          <w:rFonts w:ascii="Times New Roman" w:hAnsi="Times New Roman" w:cs="Times New Roman"/>
          <w:sz w:val="28"/>
          <w:szCs w:val="28"/>
        </w:rPr>
        <w:t>ввиду</w:t>
      </w:r>
      <w:proofErr w:type="gramEnd"/>
      <w:r w:rsidRPr="002207A4">
        <w:rPr>
          <w:rFonts w:ascii="Times New Roman" w:hAnsi="Times New Roman" w:cs="Times New Roman"/>
          <w:sz w:val="28"/>
          <w:szCs w:val="28"/>
        </w:rPr>
        <w:t xml:space="preserve">, что </w:t>
      </w:r>
      <w:proofErr w:type="gramStart"/>
      <w:r w:rsidRPr="002207A4">
        <w:rPr>
          <w:rFonts w:ascii="Times New Roman" w:hAnsi="Times New Roman" w:cs="Times New Roman"/>
          <w:sz w:val="28"/>
          <w:szCs w:val="28"/>
        </w:rPr>
        <w:t>каждая</w:t>
      </w:r>
      <w:proofErr w:type="gramEnd"/>
      <w:r w:rsidRPr="002207A4">
        <w:rPr>
          <w:rFonts w:ascii="Times New Roman" w:hAnsi="Times New Roman" w:cs="Times New Roman"/>
          <w:sz w:val="28"/>
          <w:szCs w:val="28"/>
        </w:rPr>
        <w:t xml:space="preserve"> игра несёт в себе и воспитательные и общеобразовательные цели: развитие наблюдательности, представлений, знаний и навыков, правильное  отношение ребёнка к коллективу и к своему месту в нём…</w:t>
      </w:r>
    </w:p>
    <w:p w:rsidR="00FA2DEC" w:rsidRPr="002207A4" w:rsidRDefault="00C37511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В своей работе я использую игры, которые можно разделить на две группы – это подготовительные игры и игры для формирования правильного звукопроизношения, правильной речи.</w:t>
      </w:r>
    </w:p>
    <w:p w:rsidR="00C37511" w:rsidRPr="002207A4" w:rsidRDefault="00C37511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Подготовительные игры </w:t>
      </w:r>
      <w:r w:rsidR="00D514CC">
        <w:rPr>
          <w:rFonts w:ascii="Times New Roman" w:hAnsi="Times New Roman" w:cs="Times New Roman"/>
          <w:sz w:val="28"/>
          <w:szCs w:val="28"/>
        </w:rPr>
        <w:t xml:space="preserve">помогают </w:t>
      </w:r>
      <w:r w:rsidR="00D514CC" w:rsidRPr="002207A4">
        <w:rPr>
          <w:rFonts w:ascii="Times New Roman" w:hAnsi="Times New Roman" w:cs="Times New Roman"/>
          <w:sz w:val="28"/>
          <w:szCs w:val="28"/>
        </w:rPr>
        <w:t>подгот</w:t>
      </w:r>
      <w:r w:rsidR="00D514CC">
        <w:rPr>
          <w:rFonts w:ascii="Times New Roman" w:hAnsi="Times New Roman" w:cs="Times New Roman"/>
          <w:sz w:val="28"/>
          <w:szCs w:val="28"/>
        </w:rPr>
        <w:t>авливать</w:t>
      </w:r>
      <w:r w:rsidRPr="002207A4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D514CC">
        <w:rPr>
          <w:rFonts w:ascii="Times New Roman" w:hAnsi="Times New Roman" w:cs="Times New Roman"/>
          <w:sz w:val="28"/>
          <w:szCs w:val="28"/>
        </w:rPr>
        <w:t>ы</w:t>
      </w:r>
      <w:r w:rsidRPr="002207A4">
        <w:rPr>
          <w:rFonts w:ascii="Times New Roman" w:hAnsi="Times New Roman" w:cs="Times New Roman"/>
          <w:sz w:val="28"/>
          <w:szCs w:val="28"/>
        </w:rPr>
        <w:t xml:space="preserve"> речи и слуха ребёнка к восприятию правильного звука и к правильному артикуляционному укладу, </w:t>
      </w:r>
      <w:r w:rsidR="00D514CC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Pr="002207A4">
        <w:rPr>
          <w:rFonts w:ascii="Times New Roman" w:hAnsi="Times New Roman" w:cs="Times New Roman"/>
          <w:sz w:val="28"/>
          <w:szCs w:val="28"/>
        </w:rPr>
        <w:t xml:space="preserve">необходим для его воспроизведения. Для этих целей я использую игрушку, которую ребята называют ласково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Тотошка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, он помогает нам проводить артикуляционную гимнастику. Кроме этого я провожу артикуляционную </w:t>
      </w:r>
      <w:r w:rsidRPr="002207A4">
        <w:rPr>
          <w:rFonts w:ascii="Times New Roman" w:hAnsi="Times New Roman" w:cs="Times New Roman"/>
          <w:sz w:val="28"/>
          <w:szCs w:val="28"/>
        </w:rPr>
        <w:lastRenderedPageBreak/>
        <w:t xml:space="preserve">гимнастику с использованием фотографий, стихов и презентаций. На подготовительном  </w:t>
      </w:r>
      <w:proofErr w:type="gramStart"/>
      <w:r w:rsidRPr="002207A4">
        <w:rPr>
          <w:rFonts w:ascii="Times New Roman" w:hAnsi="Times New Roman" w:cs="Times New Roman"/>
          <w:sz w:val="28"/>
          <w:szCs w:val="28"/>
        </w:rPr>
        <w:t>этапе</w:t>
      </w:r>
      <w:proofErr w:type="gramEnd"/>
      <w:r w:rsidR="00D514CC">
        <w:rPr>
          <w:rFonts w:ascii="Times New Roman" w:hAnsi="Times New Roman" w:cs="Times New Roman"/>
          <w:sz w:val="28"/>
          <w:szCs w:val="28"/>
        </w:rPr>
        <w:t xml:space="preserve"> </w:t>
      </w:r>
      <w:r w:rsidRPr="002207A4">
        <w:rPr>
          <w:rFonts w:ascii="Times New Roman" w:hAnsi="Times New Roman" w:cs="Times New Roman"/>
          <w:sz w:val="28"/>
          <w:szCs w:val="28"/>
        </w:rPr>
        <w:t xml:space="preserve"> я провожу такие игры, как «Угадай, чей голосок», </w:t>
      </w:r>
      <w:r w:rsidR="006C2C1F" w:rsidRPr="002207A4">
        <w:rPr>
          <w:rFonts w:ascii="Times New Roman" w:hAnsi="Times New Roman" w:cs="Times New Roman"/>
          <w:sz w:val="28"/>
          <w:szCs w:val="28"/>
        </w:rPr>
        <w:t>«Кто летит, бежит, прыгает», «Игра с мячом».  Все эти игры способствуют развитию фонематического слуха, внимания.</w:t>
      </w:r>
    </w:p>
    <w:p w:rsidR="00E619F1" w:rsidRPr="002207A4" w:rsidRDefault="00E619F1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В своей работе я использую ряд многофункциональных игр, т.е. их можно использовать на любом этапе автоматизации звуков, развития фразовой речи. Это игры «Мишутка», «Ромашка», «Красная Шапочка», «Наши друзья – птицы».  В зависимости от цели занятия, ребята выполняют задания и помогают героям данной игры.</w:t>
      </w:r>
    </w:p>
    <w:p w:rsidR="00E619F1" w:rsidRPr="002207A4" w:rsidRDefault="00E619F1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В конце каждой изучаемой темы, на обобщающих уроках, я использую разработанную мною игру «Поле чудес». Эта игра доступна для детей, содержит 8 секторов, соответственно на занятии дети могут получить              7 заданий, т.к. один из секторов призовой. Эту игру можно использовать при изучении любой темы.</w:t>
      </w:r>
    </w:p>
    <w:p w:rsidR="00E619F1" w:rsidRPr="002207A4" w:rsidRDefault="00E619F1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Есть ещё одна интересная игра – «Путешествие по стране Радуге». Эта игра даёт возможность построить любое занятие в форме сказки</w:t>
      </w:r>
      <w:r w:rsidR="001458E6" w:rsidRPr="002207A4">
        <w:rPr>
          <w:rFonts w:ascii="Times New Roman" w:hAnsi="Times New Roman" w:cs="Times New Roman"/>
          <w:sz w:val="28"/>
          <w:szCs w:val="28"/>
        </w:rPr>
        <w:t>, идёт изучение цвета, воспитывается чувство  взаимопомощи, коллективизма.</w:t>
      </w:r>
    </w:p>
    <w:p w:rsidR="001458E6" w:rsidRPr="002207A4" w:rsidRDefault="001458E6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Игра «Альпинисты» также несёт объединяющее начало для любого занятия, воспитывает чувство взаимопомощи и в то же время содержит элементы соревнования.</w:t>
      </w:r>
    </w:p>
    <w:p w:rsidR="001458E6" w:rsidRPr="002207A4" w:rsidRDefault="001458E6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Место и характер игры я определяю, исходя из работоспособности учащихся, их возбудимости или заторможенности, исходя из сложности материала, с которым будут работать дети на занятии.</w:t>
      </w:r>
    </w:p>
    <w:p w:rsidR="001458E6" w:rsidRPr="002207A4" w:rsidRDefault="001458E6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Кроме того, на каждом занятии я уделяю большое внимание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физминуткам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>, которые провожу со стихотворным сопровождением, что также способствует развитию речи, памяти, внимания и упражнения, способствующие коррекции зрения по методике В.Ф.Базарного, а также презентации.</w:t>
      </w:r>
    </w:p>
    <w:p w:rsidR="005A6F59" w:rsidRPr="002207A4" w:rsidRDefault="005A6F59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Характерной особенностью игры «Следопыт»,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разработанноймною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, является то, что в ней совмещены игра,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, речевой материал. Во время игры идёт активизация мыслительной деятельности, развитие внимания, координация движений. </w:t>
      </w:r>
    </w:p>
    <w:p w:rsidR="005A6F59" w:rsidRPr="002207A4" w:rsidRDefault="005A6F59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lastRenderedPageBreak/>
        <w:t>Большое внимание в своей работе я уделяю пальчиковой гимнастике. Простые движения рук помогают убрать напряжение не только с самих рук, но и с губ, снимают умственную усталость. Они способны улучшить произношение многих звуков, а, значит, развить речь ребёнка</w:t>
      </w:r>
      <w:proofErr w:type="gramStart"/>
      <w:r w:rsidRPr="002207A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207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07A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207A4">
        <w:rPr>
          <w:rFonts w:ascii="Times New Roman" w:hAnsi="Times New Roman" w:cs="Times New Roman"/>
          <w:sz w:val="28"/>
          <w:szCs w:val="28"/>
        </w:rPr>
        <w:t>ечевые реакции находятся в прямой зависимости от тренированности пальцев. Кроме специальных упражнений, я использую выкладывание узоров мозаики, нанизывание бус, шнуровку, штриховку, рисунок по точкам.</w:t>
      </w:r>
    </w:p>
    <w:p w:rsidR="002864AF" w:rsidRPr="002207A4" w:rsidRDefault="002864AF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 Я постоянно ищу разнообразные нетрадиционные методы и приёмы, нестандартные подходы, новые технологии для более эффективного коррекционного обучения, для поддержания интереса к занятию и познавательной активности. </w:t>
      </w:r>
    </w:p>
    <w:p w:rsidR="002864AF" w:rsidRPr="002207A4" w:rsidRDefault="002864AF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С появлением в моём кабинете компьютера и проектора занятия стали проходить ещё интереснее.  Применение ИКТ направлено на включение в работу всех анализаторных систем, способствует оптимизации процесса коррекции речи.</w:t>
      </w:r>
    </w:p>
    <w:p w:rsidR="002864AF" w:rsidRPr="002207A4" w:rsidRDefault="002864AF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Компьютерные презентации привлекают внимание детей, занятия ещё больше стали походить на игру. Компьютерные игры – новый вид развивающего обучения. Создание мотивации, повышение эмоционального настроя – залог успешной работы ребёнка. Демонстрационные презентации, выполненные в приложении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>, дают возможность получить на экране дисплея красочные, динамичные иллюстрации к излагаемому мною материалу (обследование, антонимы, «Чей звук?», игры со звуками и др.).  Коррекционно-развивающие компьютерные игры делают обучение интересным, увлекательным, развивающим. В результате проводимых коррекционно-развивающих игр появляется возможность:</w:t>
      </w:r>
    </w:p>
    <w:p w:rsidR="002864AF" w:rsidRPr="002207A4" w:rsidRDefault="002864AF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• повышать речевую мотивацию;</w:t>
      </w:r>
    </w:p>
    <w:p w:rsidR="002864AF" w:rsidRPr="002207A4" w:rsidRDefault="002864AF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• повышать скорость запоминания и улучшать речевое продуцирование;</w:t>
      </w:r>
    </w:p>
    <w:p w:rsidR="002864AF" w:rsidRPr="002207A4" w:rsidRDefault="002864AF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• активизировать и восстанавливать высшие психические функции;</w:t>
      </w:r>
    </w:p>
    <w:p w:rsidR="002864AF" w:rsidRPr="002207A4" w:rsidRDefault="002864AF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• автоматизировать необходимые звуки в результате запоминания большого количества речевого материала; </w:t>
      </w:r>
    </w:p>
    <w:p w:rsidR="002864AF" w:rsidRPr="002207A4" w:rsidRDefault="002864AF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Я использую ИКТ не на каждом занятии, т.к. считаю, что техника не может заменить учителя, может только помогать. Чаще всего я применяю программу  </w:t>
      </w:r>
      <w:proofErr w:type="spellStart"/>
      <w:proofErr w:type="gramStart"/>
      <w:r w:rsidRPr="002207A4">
        <w:rPr>
          <w:rFonts w:ascii="Times New Roman" w:hAnsi="Times New Roman" w:cs="Times New Roman"/>
          <w:sz w:val="28"/>
          <w:szCs w:val="28"/>
        </w:rPr>
        <w:lastRenderedPageBreak/>
        <w:t>М</w:t>
      </w:r>
      <w:proofErr w:type="gramEnd"/>
      <w:r w:rsidRPr="002207A4">
        <w:rPr>
          <w:rFonts w:ascii="Times New Roman" w:hAnsi="Times New Roman" w:cs="Times New Roman"/>
          <w:sz w:val="28"/>
          <w:szCs w:val="28"/>
        </w:rPr>
        <w:t>icrosoft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, которая позволяет создавать презентации к любому занятию, на любую тему;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Мicrosoft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 - работа с документами;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Мicrosoft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Роint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 - работа с изображениями;  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Explorer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 – работа с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интернет-ресурсами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 (детские презентации).</w:t>
      </w:r>
    </w:p>
    <w:p w:rsidR="002864AF" w:rsidRPr="002207A4" w:rsidRDefault="002864AF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07A4">
        <w:rPr>
          <w:rFonts w:ascii="Times New Roman" w:hAnsi="Times New Roman" w:cs="Times New Roman"/>
          <w:sz w:val="28"/>
          <w:szCs w:val="28"/>
        </w:rPr>
        <w:t xml:space="preserve">Для реализации цели применения Икт на своих занятиях я овладела навыками работы с компьютерной техникой, накопила личный опыт по практическому использованию информационно-коммуникативных технологий (ИКТ), научилась применять их в учебном процессе, регулярно знакомлюсь с материалами, помещенными на специальных сайтах в Интернете (http://www.logoped.ru;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http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 //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loqoped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orq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>; http:// http://www.logopedia.ru;</w:t>
      </w:r>
      <w:proofErr w:type="gramEnd"/>
      <w:r w:rsidRPr="002207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07A4">
        <w:rPr>
          <w:rFonts w:ascii="Times New Roman" w:hAnsi="Times New Roman" w:cs="Times New Roman"/>
          <w:sz w:val="28"/>
          <w:szCs w:val="28"/>
        </w:rPr>
        <w:t xml:space="preserve">http:// http://www.logopunkt.ru; http://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festival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 .1september. ru; http://doshkolnik.ru/; http://www.solnet.ee; http://ivalex.vistcom.ru/).</w:t>
      </w:r>
      <w:proofErr w:type="gramEnd"/>
    </w:p>
    <w:p w:rsidR="00B053E1" w:rsidRDefault="00B053E1" w:rsidP="00B053E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53E1" w:rsidRPr="00FD1E75" w:rsidRDefault="00B053E1" w:rsidP="00B053E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E75">
        <w:rPr>
          <w:rFonts w:ascii="Times New Roman" w:hAnsi="Times New Roman" w:cs="Times New Roman"/>
          <w:b/>
          <w:sz w:val="28"/>
          <w:szCs w:val="28"/>
        </w:rPr>
        <w:t>Результативность</w:t>
      </w:r>
    </w:p>
    <w:p w:rsidR="005A6F59" w:rsidRPr="002207A4" w:rsidRDefault="002864AF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В </w:t>
      </w:r>
      <w:r w:rsidR="005A6F59" w:rsidRPr="002207A4">
        <w:rPr>
          <w:rFonts w:ascii="Times New Roman" w:hAnsi="Times New Roman" w:cs="Times New Roman"/>
          <w:sz w:val="28"/>
          <w:szCs w:val="28"/>
        </w:rPr>
        <w:t xml:space="preserve"> результате своей работы по использованию дидактических игр, я пришла к выводу</w:t>
      </w:r>
      <w:r w:rsidR="00944792" w:rsidRPr="002207A4">
        <w:rPr>
          <w:rFonts w:ascii="Times New Roman" w:hAnsi="Times New Roman" w:cs="Times New Roman"/>
          <w:sz w:val="28"/>
          <w:szCs w:val="28"/>
        </w:rPr>
        <w:t>, что:</w:t>
      </w:r>
    </w:p>
    <w:p w:rsidR="00944792" w:rsidRPr="002207A4" w:rsidRDefault="00944792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- в процессе специально организованной игровой ситуации ребёнок получает возможность не только накапливать опыт решения той или иной задачи и переносить его в аналогичную ситуацию, но и получает импульс к возникновению новых потребностей, в дальнейшем становящихся новыми мотивами в его деятельности, способствующими развитию речи;</w:t>
      </w:r>
    </w:p>
    <w:p w:rsidR="00944792" w:rsidRPr="002207A4" w:rsidRDefault="00944792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поэтапность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 и постепенное усложнение материала, позволяют постоянно поднимать «планку интеллектуального развития» ребёнка на более высокий уровень;</w:t>
      </w:r>
    </w:p>
    <w:p w:rsidR="00944792" w:rsidRPr="002207A4" w:rsidRDefault="00944792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- опыт осмысления ситуации и знание о том, как общаться </w:t>
      </w:r>
      <w:proofErr w:type="gramStart"/>
      <w:r w:rsidRPr="002207A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2207A4">
        <w:rPr>
          <w:rFonts w:ascii="Times New Roman" w:hAnsi="Times New Roman" w:cs="Times New Roman"/>
          <w:sz w:val="28"/>
          <w:szCs w:val="28"/>
        </w:rPr>
        <w:t xml:space="preserve"> взрослыми  и со сверстниками в данной ситуации, вырабатываемые в процессе игры, дают возможность ребёнку с ограниченными возможностями здоровья интеллектуально развиваться и социально адаптироваться.</w:t>
      </w:r>
    </w:p>
    <w:p w:rsidR="00B053E1" w:rsidRDefault="00B053E1" w:rsidP="00B053E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53E1" w:rsidRPr="00FD1E75" w:rsidRDefault="00B053E1" w:rsidP="00B053E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E75">
        <w:rPr>
          <w:rFonts w:ascii="Times New Roman" w:hAnsi="Times New Roman" w:cs="Times New Roman"/>
          <w:b/>
          <w:sz w:val="28"/>
          <w:szCs w:val="28"/>
        </w:rPr>
        <w:t>Адресная направленность</w:t>
      </w:r>
    </w:p>
    <w:p w:rsidR="00B053E1" w:rsidRPr="002207A4" w:rsidRDefault="00B053E1" w:rsidP="00B053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Pr="002207A4">
        <w:rPr>
          <w:rFonts w:ascii="Times New Roman" w:hAnsi="Times New Roman" w:cs="Times New Roman"/>
          <w:sz w:val="28"/>
          <w:szCs w:val="28"/>
        </w:rPr>
        <w:t>анн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2207A4">
        <w:rPr>
          <w:rFonts w:ascii="Times New Roman" w:hAnsi="Times New Roman" w:cs="Times New Roman"/>
          <w:sz w:val="28"/>
          <w:szCs w:val="28"/>
        </w:rPr>
        <w:t xml:space="preserve"> опыт </w:t>
      </w:r>
      <w:r>
        <w:rPr>
          <w:rFonts w:ascii="Times New Roman" w:hAnsi="Times New Roman" w:cs="Times New Roman"/>
          <w:sz w:val="28"/>
          <w:szCs w:val="28"/>
        </w:rPr>
        <w:t>может быть полезе</w:t>
      </w:r>
      <w:r w:rsidR="002E2696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2696">
        <w:rPr>
          <w:rFonts w:ascii="Times New Roman" w:hAnsi="Times New Roman" w:cs="Times New Roman"/>
          <w:sz w:val="28"/>
          <w:szCs w:val="28"/>
        </w:rPr>
        <w:t>специалистам (</w:t>
      </w:r>
      <w:r>
        <w:rPr>
          <w:rFonts w:ascii="Times New Roman" w:hAnsi="Times New Roman" w:cs="Times New Roman"/>
          <w:sz w:val="28"/>
          <w:szCs w:val="28"/>
        </w:rPr>
        <w:t>учителям</w:t>
      </w:r>
      <w:r w:rsidR="002E269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логопедам, </w:t>
      </w:r>
      <w:r w:rsidR="002E2696">
        <w:rPr>
          <w:rFonts w:ascii="Times New Roman" w:hAnsi="Times New Roman" w:cs="Times New Roman"/>
          <w:sz w:val="28"/>
          <w:szCs w:val="28"/>
        </w:rPr>
        <w:t>воспитателям</w:t>
      </w:r>
      <w:r>
        <w:rPr>
          <w:rFonts w:ascii="Times New Roman" w:hAnsi="Times New Roman" w:cs="Times New Roman"/>
          <w:sz w:val="28"/>
          <w:szCs w:val="28"/>
        </w:rPr>
        <w:t>, учителям начальных классов</w:t>
      </w:r>
      <w:r w:rsidR="002E269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работающи</w:t>
      </w:r>
      <w:r w:rsidR="002E269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с детьми</w:t>
      </w:r>
      <w:r w:rsidR="002E269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имеющими </w:t>
      </w:r>
      <w:r w:rsidR="002E2696">
        <w:rPr>
          <w:rFonts w:ascii="Times New Roman" w:hAnsi="Times New Roman" w:cs="Times New Roman"/>
          <w:sz w:val="28"/>
          <w:szCs w:val="28"/>
        </w:rPr>
        <w:t xml:space="preserve">интеллектуальные нарушения, </w:t>
      </w:r>
      <w:r>
        <w:rPr>
          <w:rFonts w:ascii="Times New Roman" w:hAnsi="Times New Roman" w:cs="Times New Roman"/>
          <w:sz w:val="28"/>
          <w:szCs w:val="28"/>
        </w:rPr>
        <w:t>нарушения речи.</w:t>
      </w:r>
      <w:r w:rsidRPr="002207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53E1" w:rsidRDefault="00B053E1" w:rsidP="00B053E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53E1" w:rsidRPr="00FD1E75" w:rsidRDefault="00B053E1" w:rsidP="00B053E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E75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2864AF" w:rsidRPr="002207A4" w:rsidRDefault="00FB5C77" w:rsidP="002207A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Алтухова Н.Г. «Научитесь слышать», Санкт-Петербург, 1999г.</w:t>
      </w:r>
    </w:p>
    <w:p w:rsidR="00FB5C77" w:rsidRPr="002207A4" w:rsidRDefault="00FB5C77" w:rsidP="002207A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Аксёнова А.К., Якубовская Э.В. «Дидактические игры», Москва, «Просвещение», 1991г.</w:t>
      </w:r>
    </w:p>
    <w:p w:rsidR="00FB5C77" w:rsidRPr="002207A4" w:rsidRDefault="00FB5C77" w:rsidP="002207A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07A4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 Л.А., Дьяченко О.М. «Игры и упражнения по развитию умственных способностей у детей дошкольного возраста», Москва, «Просвещение», 1989г.</w:t>
      </w:r>
    </w:p>
    <w:p w:rsidR="00FB5C77" w:rsidRPr="002207A4" w:rsidRDefault="00FB5C77" w:rsidP="002207A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Волина В.В. «Занимательное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азбуковедение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>», Москва, «Просвещение», 1994г.</w:t>
      </w:r>
    </w:p>
    <w:p w:rsidR="00FB5C77" w:rsidRPr="002207A4" w:rsidRDefault="00FB5C77" w:rsidP="002207A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Жукова Н.С., Мастюкова Е.М., Филичева Т.В. «Логопедия», Екатеринбург, 2000г.</w:t>
      </w:r>
    </w:p>
    <w:p w:rsidR="00FB5C77" w:rsidRPr="002207A4" w:rsidRDefault="00FB5C77" w:rsidP="002207A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Лопухина И.С. «Логопедия.550 занимательных упражнений», Москва, «Аквариум», 1995г.</w:t>
      </w:r>
    </w:p>
    <w:p w:rsidR="00FB5C77" w:rsidRPr="002207A4" w:rsidRDefault="00FB5C77" w:rsidP="002207A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Лопухина И.С. «Логопедия – речь, ритм, движение»</w:t>
      </w:r>
      <w:r w:rsidR="00BF49F8" w:rsidRPr="002207A4">
        <w:rPr>
          <w:rFonts w:ascii="Times New Roman" w:hAnsi="Times New Roman" w:cs="Times New Roman"/>
          <w:sz w:val="28"/>
          <w:szCs w:val="28"/>
        </w:rPr>
        <w:t>, Санкт-Петербург, «Дельта», 1997г.</w:t>
      </w:r>
    </w:p>
    <w:p w:rsidR="00BF49F8" w:rsidRPr="002207A4" w:rsidRDefault="00BF49F8" w:rsidP="002207A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07A4">
        <w:rPr>
          <w:rFonts w:ascii="Times New Roman" w:hAnsi="Times New Roman" w:cs="Times New Roman"/>
          <w:sz w:val="28"/>
          <w:szCs w:val="28"/>
        </w:rPr>
        <w:t>Пикулева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 Н.В. «Слово на ладошке», Москва, «Новая школа», 1994г.</w:t>
      </w:r>
    </w:p>
    <w:p w:rsidR="00BF49F8" w:rsidRPr="002207A4" w:rsidRDefault="00BF49F8" w:rsidP="002207A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07A4">
        <w:rPr>
          <w:rFonts w:ascii="Times New Roman" w:hAnsi="Times New Roman" w:cs="Times New Roman"/>
          <w:sz w:val="28"/>
          <w:szCs w:val="28"/>
        </w:rPr>
        <w:t>Пожиленко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 Е.А. «Волшебный мир звуков и слов», Москва, «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>», 1999г.</w:t>
      </w:r>
    </w:p>
    <w:p w:rsidR="00BF49F8" w:rsidRPr="002207A4" w:rsidRDefault="00BF49F8" w:rsidP="002207A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Селивёрстов В.И. «Речевые игры с детьми», Москва, «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>», 1994г.</w:t>
      </w:r>
    </w:p>
    <w:p w:rsidR="00BF49F8" w:rsidRPr="002207A4" w:rsidRDefault="00BF49F8" w:rsidP="002207A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Фомичева М.Ф. «Воспитание у детей правильного произношения», Москва, «Просвещение», 1989г.</w:t>
      </w:r>
    </w:p>
    <w:p w:rsidR="00D347F7" w:rsidRPr="002207A4" w:rsidRDefault="00D347F7" w:rsidP="002207A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07A4">
        <w:rPr>
          <w:rFonts w:ascii="Times New Roman" w:hAnsi="Times New Roman" w:cs="Times New Roman"/>
          <w:sz w:val="28"/>
          <w:szCs w:val="28"/>
        </w:rPr>
        <w:t>Гаргуша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 Ю.Ф. </w:t>
      </w:r>
      <w:proofErr w:type="spellStart"/>
      <w:r w:rsidRPr="002207A4">
        <w:rPr>
          <w:rFonts w:ascii="Times New Roman" w:hAnsi="Times New Roman" w:cs="Times New Roman"/>
          <w:sz w:val="28"/>
          <w:szCs w:val="28"/>
        </w:rPr>
        <w:t>Черлина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 Н.А. </w:t>
      </w:r>
      <w:r w:rsidR="003B5DCF" w:rsidRPr="002207A4">
        <w:rPr>
          <w:rFonts w:ascii="Times New Roman" w:hAnsi="Times New Roman" w:cs="Times New Roman"/>
          <w:sz w:val="28"/>
          <w:szCs w:val="28"/>
        </w:rPr>
        <w:t>«</w:t>
      </w:r>
      <w:r w:rsidRPr="002207A4">
        <w:rPr>
          <w:rFonts w:ascii="Times New Roman" w:hAnsi="Times New Roman" w:cs="Times New Roman"/>
          <w:sz w:val="28"/>
          <w:szCs w:val="28"/>
        </w:rPr>
        <w:t>Новые информационные технологии в логопедической работе</w:t>
      </w:r>
      <w:r w:rsidR="003B5DCF" w:rsidRPr="002207A4">
        <w:rPr>
          <w:rFonts w:ascii="Times New Roman" w:hAnsi="Times New Roman" w:cs="Times New Roman"/>
          <w:sz w:val="28"/>
          <w:szCs w:val="28"/>
        </w:rPr>
        <w:t>»</w:t>
      </w:r>
      <w:r w:rsidRPr="002207A4">
        <w:rPr>
          <w:rFonts w:ascii="Times New Roman" w:hAnsi="Times New Roman" w:cs="Times New Roman"/>
          <w:sz w:val="28"/>
          <w:szCs w:val="28"/>
        </w:rPr>
        <w:t>. Журнал «Логопед» №2 2004г.</w:t>
      </w:r>
    </w:p>
    <w:p w:rsidR="00D347F7" w:rsidRPr="002207A4" w:rsidRDefault="00D347F7" w:rsidP="002207A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Томилина С.М </w:t>
      </w:r>
      <w:r w:rsidR="003B5DCF" w:rsidRPr="002207A4">
        <w:rPr>
          <w:rFonts w:ascii="Times New Roman" w:hAnsi="Times New Roman" w:cs="Times New Roman"/>
          <w:sz w:val="28"/>
          <w:szCs w:val="28"/>
        </w:rPr>
        <w:t>«</w:t>
      </w:r>
      <w:r w:rsidRPr="002207A4">
        <w:rPr>
          <w:rFonts w:ascii="Times New Roman" w:hAnsi="Times New Roman" w:cs="Times New Roman"/>
          <w:sz w:val="28"/>
          <w:szCs w:val="28"/>
        </w:rPr>
        <w:t>Логопедия и интернет</w:t>
      </w:r>
      <w:r w:rsidR="003B5DCF" w:rsidRPr="002207A4">
        <w:rPr>
          <w:rFonts w:ascii="Times New Roman" w:hAnsi="Times New Roman" w:cs="Times New Roman"/>
          <w:sz w:val="28"/>
          <w:szCs w:val="28"/>
        </w:rPr>
        <w:t>»</w:t>
      </w:r>
      <w:r w:rsidRPr="002207A4">
        <w:rPr>
          <w:rFonts w:ascii="Times New Roman" w:hAnsi="Times New Roman" w:cs="Times New Roman"/>
          <w:sz w:val="28"/>
          <w:szCs w:val="28"/>
        </w:rPr>
        <w:t>. Журнал «Логопед» №3 2006г</w:t>
      </w:r>
    </w:p>
    <w:p w:rsidR="00D347F7" w:rsidRPr="002207A4" w:rsidRDefault="00D347F7" w:rsidP="002207A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 xml:space="preserve">Кузьмина Е.В. </w:t>
      </w:r>
      <w:r w:rsidR="003B5DCF" w:rsidRPr="002207A4">
        <w:rPr>
          <w:rFonts w:ascii="Times New Roman" w:hAnsi="Times New Roman" w:cs="Times New Roman"/>
          <w:sz w:val="28"/>
          <w:szCs w:val="28"/>
        </w:rPr>
        <w:t>«</w:t>
      </w:r>
      <w:r w:rsidRPr="002207A4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в работе учителя-логопеда общеобразовательной школы</w:t>
      </w:r>
      <w:r w:rsidR="003B5DCF" w:rsidRPr="002207A4">
        <w:rPr>
          <w:rFonts w:ascii="Times New Roman" w:hAnsi="Times New Roman" w:cs="Times New Roman"/>
          <w:sz w:val="28"/>
          <w:szCs w:val="28"/>
        </w:rPr>
        <w:t>»</w:t>
      </w:r>
      <w:r w:rsidRPr="002207A4">
        <w:rPr>
          <w:rFonts w:ascii="Times New Roman" w:hAnsi="Times New Roman" w:cs="Times New Roman"/>
          <w:sz w:val="28"/>
          <w:szCs w:val="28"/>
        </w:rPr>
        <w:t>. Журнал «Логопед» №5 2008г.</w:t>
      </w:r>
    </w:p>
    <w:p w:rsidR="00D347F7" w:rsidRPr="002207A4" w:rsidRDefault="003B5DCF" w:rsidP="002207A4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207A4">
        <w:rPr>
          <w:rFonts w:ascii="Times New Roman" w:hAnsi="Times New Roman" w:cs="Times New Roman"/>
          <w:sz w:val="28"/>
          <w:szCs w:val="28"/>
        </w:rPr>
        <w:lastRenderedPageBreak/>
        <w:t>Кибирова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 xml:space="preserve"> Т.С. «Компьютерные технологии в логопедической работе». Журнал «Логопед» №10 2012г.</w:t>
      </w:r>
    </w:p>
    <w:p w:rsidR="002864AF" w:rsidRPr="002207A4" w:rsidRDefault="002864AF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</w:rPr>
        <w:t>ИНТЕРНЕТ- РЕСУРСЫ:</w:t>
      </w:r>
    </w:p>
    <w:p w:rsidR="002864AF" w:rsidRPr="002207A4" w:rsidRDefault="002864AF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207A4">
        <w:rPr>
          <w:rFonts w:ascii="Times New Roman" w:hAnsi="Times New Roman" w:cs="Times New Roman"/>
          <w:sz w:val="28"/>
          <w:szCs w:val="28"/>
        </w:rPr>
        <w:t xml:space="preserve">:// </w:t>
      </w:r>
      <w:r w:rsidRPr="002207A4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207A4">
        <w:rPr>
          <w:rFonts w:ascii="Times New Roman" w:hAnsi="Times New Roman" w:cs="Times New Roman"/>
          <w:sz w:val="28"/>
          <w:szCs w:val="28"/>
        </w:rPr>
        <w:t>://</w:t>
      </w:r>
      <w:r w:rsidRPr="002207A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207A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207A4">
        <w:rPr>
          <w:rFonts w:ascii="Times New Roman" w:hAnsi="Times New Roman" w:cs="Times New Roman"/>
          <w:sz w:val="28"/>
          <w:szCs w:val="28"/>
          <w:lang w:val="en-US"/>
        </w:rPr>
        <w:t>logopedia</w:t>
      </w:r>
      <w:proofErr w:type="spellEnd"/>
      <w:r w:rsidRPr="002207A4">
        <w:rPr>
          <w:rFonts w:ascii="Times New Roman" w:hAnsi="Times New Roman" w:cs="Times New Roman"/>
          <w:sz w:val="28"/>
          <w:szCs w:val="28"/>
        </w:rPr>
        <w:t>.</w:t>
      </w:r>
      <w:r w:rsidRPr="002207A4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2864AF" w:rsidRPr="002207A4" w:rsidRDefault="002864AF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7A4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207A4">
        <w:rPr>
          <w:rFonts w:ascii="Times New Roman" w:hAnsi="Times New Roman" w:cs="Times New Roman"/>
          <w:sz w:val="28"/>
          <w:szCs w:val="28"/>
        </w:rPr>
        <w:t xml:space="preserve">:// </w:t>
      </w:r>
      <w:r w:rsidRPr="002207A4">
        <w:rPr>
          <w:rFonts w:ascii="Times New Roman" w:hAnsi="Times New Roman" w:cs="Times New Roman"/>
          <w:sz w:val="28"/>
          <w:szCs w:val="28"/>
          <w:lang w:val="en-US"/>
        </w:rPr>
        <w:t>festival</w:t>
      </w:r>
      <w:r w:rsidRPr="002207A4">
        <w:rPr>
          <w:rFonts w:ascii="Times New Roman" w:hAnsi="Times New Roman" w:cs="Times New Roman"/>
          <w:sz w:val="28"/>
          <w:szCs w:val="28"/>
        </w:rPr>
        <w:t xml:space="preserve"> .1 </w:t>
      </w:r>
      <w:proofErr w:type="spellStart"/>
      <w:proofErr w:type="gramStart"/>
      <w:r w:rsidRPr="002207A4">
        <w:rPr>
          <w:rFonts w:ascii="Times New Roman" w:hAnsi="Times New Roman" w:cs="Times New Roman"/>
          <w:sz w:val="28"/>
          <w:szCs w:val="28"/>
          <w:lang w:val="en-US"/>
        </w:rPr>
        <w:t>september</w:t>
      </w:r>
      <w:proofErr w:type="spellEnd"/>
      <w:proofErr w:type="gramEnd"/>
      <w:r w:rsidRPr="002207A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207A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gramEnd"/>
      <w:r w:rsidRPr="002207A4">
        <w:rPr>
          <w:rFonts w:ascii="Times New Roman" w:hAnsi="Times New Roman" w:cs="Times New Roman"/>
          <w:sz w:val="28"/>
          <w:szCs w:val="28"/>
        </w:rPr>
        <w:t xml:space="preserve"> / </w:t>
      </w:r>
      <w:r w:rsidRPr="002207A4">
        <w:rPr>
          <w:rFonts w:ascii="Times New Roman" w:hAnsi="Times New Roman" w:cs="Times New Roman"/>
          <w:sz w:val="28"/>
          <w:szCs w:val="28"/>
          <w:lang w:val="en-US"/>
        </w:rPr>
        <w:t>articles</w:t>
      </w:r>
      <w:r w:rsidRPr="002207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449A" w:rsidRPr="002207A4" w:rsidRDefault="0078449A" w:rsidP="002207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8449A" w:rsidRPr="002207A4" w:rsidSect="002207A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62291"/>
    <w:multiLevelType w:val="hybridMultilevel"/>
    <w:tmpl w:val="FF8E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49A"/>
    <w:rsid w:val="00002367"/>
    <w:rsid w:val="0006697A"/>
    <w:rsid w:val="00127913"/>
    <w:rsid w:val="00140044"/>
    <w:rsid w:val="001458E6"/>
    <w:rsid w:val="001D1EA6"/>
    <w:rsid w:val="001F5FED"/>
    <w:rsid w:val="00217AD8"/>
    <w:rsid w:val="002207A4"/>
    <w:rsid w:val="002864AF"/>
    <w:rsid w:val="002D6FB5"/>
    <w:rsid w:val="002E2696"/>
    <w:rsid w:val="00343B3A"/>
    <w:rsid w:val="003A40C9"/>
    <w:rsid w:val="003A5759"/>
    <w:rsid w:val="003A6C84"/>
    <w:rsid w:val="003B5DCF"/>
    <w:rsid w:val="003F78AE"/>
    <w:rsid w:val="00431AF1"/>
    <w:rsid w:val="004569ED"/>
    <w:rsid w:val="0048068E"/>
    <w:rsid w:val="004A6730"/>
    <w:rsid w:val="004E6C65"/>
    <w:rsid w:val="004E7DB2"/>
    <w:rsid w:val="005615E2"/>
    <w:rsid w:val="005A2C84"/>
    <w:rsid w:val="005A3F0C"/>
    <w:rsid w:val="005A6F59"/>
    <w:rsid w:val="005D30D4"/>
    <w:rsid w:val="006A607A"/>
    <w:rsid w:val="006B56DE"/>
    <w:rsid w:val="006C2C1F"/>
    <w:rsid w:val="006C3B60"/>
    <w:rsid w:val="0070199F"/>
    <w:rsid w:val="00740881"/>
    <w:rsid w:val="00762FFE"/>
    <w:rsid w:val="0078449A"/>
    <w:rsid w:val="007D504D"/>
    <w:rsid w:val="008D227D"/>
    <w:rsid w:val="00926281"/>
    <w:rsid w:val="00944792"/>
    <w:rsid w:val="00A06BE7"/>
    <w:rsid w:val="00AA1ED8"/>
    <w:rsid w:val="00AA3C3B"/>
    <w:rsid w:val="00AE023B"/>
    <w:rsid w:val="00B053E1"/>
    <w:rsid w:val="00B37EA2"/>
    <w:rsid w:val="00B53B6B"/>
    <w:rsid w:val="00B775BA"/>
    <w:rsid w:val="00B86041"/>
    <w:rsid w:val="00BA56EC"/>
    <w:rsid w:val="00BF49F8"/>
    <w:rsid w:val="00C37511"/>
    <w:rsid w:val="00C511B1"/>
    <w:rsid w:val="00CA4DDD"/>
    <w:rsid w:val="00D2768B"/>
    <w:rsid w:val="00D347F7"/>
    <w:rsid w:val="00D514CC"/>
    <w:rsid w:val="00D71B3F"/>
    <w:rsid w:val="00D95D0C"/>
    <w:rsid w:val="00DA2A1F"/>
    <w:rsid w:val="00DB051B"/>
    <w:rsid w:val="00DE55B3"/>
    <w:rsid w:val="00E22545"/>
    <w:rsid w:val="00E54DD1"/>
    <w:rsid w:val="00E619F1"/>
    <w:rsid w:val="00E7442A"/>
    <w:rsid w:val="00E92C0D"/>
    <w:rsid w:val="00F262CA"/>
    <w:rsid w:val="00F71567"/>
    <w:rsid w:val="00FA2DEC"/>
    <w:rsid w:val="00FB15CE"/>
    <w:rsid w:val="00FB5C77"/>
    <w:rsid w:val="00FB7D4D"/>
    <w:rsid w:val="00FD1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C77"/>
    <w:pPr>
      <w:ind w:left="720"/>
      <w:contextualSpacing/>
    </w:pPr>
  </w:style>
  <w:style w:type="table" w:styleId="a4">
    <w:name w:val="Table Grid"/>
    <w:basedOn w:val="a1"/>
    <w:uiPriority w:val="59"/>
    <w:rsid w:val="002207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uiPriority w:val="22"/>
    <w:qFormat/>
    <w:rsid w:val="00FD1E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15</Pages>
  <Words>3341</Words>
  <Characters>19048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sbln</cp:lastModifiedBy>
  <cp:revision>31</cp:revision>
  <dcterms:created xsi:type="dcterms:W3CDTF">2016-01-31T12:30:00Z</dcterms:created>
  <dcterms:modified xsi:type="dcterms:W3CDTF">2016-05-06T08:53:00Z</dcterms:modified>
</cp:coreProperties>
</file>